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0E" w:rsidRDefault="00E9080E" w:rsidP="00D3721B">
      <w:pPr>
        <w:spacing w:after="0"/>
        <w:jc w:val="center"/>
        <w:rPr>
          <w:rFonts w:hAnsi="Times New Roman"/>
          <w:b/>
          <w:color w:val="000000"/>
          <w:sz w:val="24"/>
          <w:szCs w:val="24"/>
        </w:rPr>
      </w:pP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9080E"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drawing>
          <wp:inline distT="0" distB="0" distL="0" distR="0" wp14:anchorId="5B2BD5B3" wp14:editId="3BB21090">
            <wp:extent cx="876300" cy="1095375"/>
            <wp:effectExtent l="0" t="0" r="0" b="9525"/>
            <wp:docPr id="1" name="Рисунок 1" descr="Хасавюрт ГО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" descr="Хасавюрт ГО_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</w:pPr>
      <w:r w:rsidRPr="00E908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>РЕСПУБЛИКА ДАГЕСТАН</w:t>
      </w: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90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МУНИЦИПАЛЬНОЕ ОБРАЗОВАНИЕ ГОРОДСКОЙ ОКРУГ </w:t>
      </w: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90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«город ХАСАВЮРТ»</w:t>
      </w: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284"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90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КАЗЕННОЕ ОБЩЕОБРАЗОВАТЕЛЬНОЕ УЧРЕЖДЕНИЕ «ГИМНАЗИЯ № 3»</w:t>
      </w: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284" w:right="-56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</w:pPr>
      <w:r w:rsidRPr="00E9080E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    </w:t>
      </w:r>
      <w:r w:rsidRPr="00E9080E">
        <w:rPr>
          <w:rFonts w:ascii="Times New Roman" w:eastAsia="Times New Roman" w:hAnsi="Times New Roman" w:cs="Times New Roman"/>
          <w:color w:val="1F497D"/>
          <w:sz w:val="18"/>
          <w:szCs w:val="18"/>
          <w:lang w:val="ru-RU" w:eastAsia="ru-RU"/>
        </w:rPr>
        <w:t xml:space="preserve">368000, РД, </w:t>
      </w:r>
      <w:proofErr w:type="spellStart"/>
      <w:r w:rsidRPr="00E9080E">
        <w:rPr>
          <w:rFonts w:ascii="Times New Roman" w:eastAsia="Times New Roman" w:hAnsi="Times New Roman" w:cs="Times New Roman"/>
          <w:color w:val="1F497D"/>
          <w:sz w:val="18"/>
          <w:szCs w:val="18"/>
          <w:lang w:val="ru-RU" w:eastAsia="ru-RU"/>
        </w:rPr>
        <w:t>г.Хасавюрт</w:t>
      </w:r>
      <w:proofErr w:type="spellEnd"/>
      <w:r w:rsidRPr="00E9080E">
        <w:rPr>
          <w:rFonts w:ascii="Times New Roman" w:eastAsia="Times New Roman" w:hAnsi="Times New Roman" w:cs="Times New Roman"/>
          <w:color w:val="1F497D"/>
          <w:sz w:val="18"/>
          <w:szCs w:val="18"/>
          <w:lang w:val="ru-RU" w:eastAsia="ru-RU"/>
        </w:rPr>
        <w:t xml:space="preserve">, </w:t>
      </w:r>
      <w:proofErr w:type="spellStart"/>
      <w:r w:rsidRPr="00E9080E">
        <w:rPr>
          <w:rFonts w:ascii="Times New Roman" w:eastAsia="Times New Roman" w:hAnsi="Times New Roman" w:cs="Times New Roman"/>
          <w:color w:val="1F497D"/>
          <w:sz w:val="18"/>
          <w:szCs w:val="18"/>
          <w:lang w:val="ru-RU" w:eastAsia="ru-RU"/>
        </w:rPr>
        <w:t>ул.Махачкалинское</w:t>
      </w:r>
      <w:proofErr w:type="spellEnd"/>
      <w:r w:rsidRPr="00E9080E">
        <w:rPr>
          <w:rFonts w:ascii="Times New Roman" w:eastAsia="Times New Roman" w:hAnsi="Times New Roman" w:cs="Times New Roman"/>
          <w:color w:val="1F497D"/>
          <w:sz w:val="18"/>
          <w:szCs w:val="18"/>
          <w:lang w:val="ru-RU" w:eastAsia="ru-RU"/>
        </w:rPr>
        <w:t xml:space="preserve"> шоссе, № 29. Тел.8(87231) 5-22-12. Е-</w:t>
      </w:r>
      <w:r w:rsidRPr="00E9080E">
        <w:rPr>
          <w:rFonts w:ascii="Times New Roman" w:eastAsia="Times New Roman" w:hAnsi="Times New Roman" w:cs="Times New Roman"/>
          <w:color w:val="1F497D"/>
          <w:sz w:val="18"/>
          <w:szCs w:val="18"/>
          <w:lang w:eastAsia="ru-RU"/>
        </w:rPr>
        <w:t>mail</w:t>
      </w:r>
      <w:r w:rsidRPr="00E9080E">
        <w:rPr>
          <w:rFonts w:ascii="Times New Roman" w:eastAsia="Times New Roman" w:hAnsi="Times New Roman" w:cs="Times New Roman"/>
          <w:color w:val="1F497D"/>
          <w:sz w:val="20"/>
          <w:szCs w:val="20"/>
          <w:lang w:val="ru-RU" w:eastAsia="ru-RU"/>
        </w:rPr>
        <w:t>: mkou_gimnaziya3@e-dag.ru</w:t>
      </w:r>
    </w:p>
    <w:p w:rsidR="00E9080E" w:rsidRPr="00E9080E" w:rsidRDefault="00AF4BB8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3.35pt" to="472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xM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" strokeweight="4.5pt">
            <v:stroke linestyle="thickThin"/>
          </v:line>
        </w:pict>
      </w:r>
    </w:p>
    <w:p w:rsidR="00E9080E" w:rsidRPr="00E9080E" w:rsidRDefault="00E9080E" w:rsidP="00E90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908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</w:p>
    <w:tbl>
      <w:tblPr>
        <w:tblW w:w="9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6"/>
        <w:gridCol w:w="170"/>
        <w:gridCol w:w="170"/>
        <w:gridCol w:w="4912"/>
      </w:tblGrid>
      <w:tr w:rsidR="00E9080E" w:rsidRPr="00E9080E" w:rsidTr="00E9080E">
        <w:trPr>
          <w:trHeight w:val="2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ПРИНЯТ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УТВЕРЖДЕН</w:t>
            </w:r>
          </w:p>
        </w:tc>
      </w:tr>
      <w:tr w:rsidR="00E9080E" w:rsidRPr="00E9080E" w:rsidTr="00E9080E">
        <w:trPr>
          <w:trHeight w:val="321"/>
        </w:trPr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</w:p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«Гимназия№3»</w:t>
            </w:r>
          </w:p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№5 от «14» апреля 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МК</w:t>
            </w:r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ОУ «</w:t>
            </w: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3»</w:t>
            </w:r>
          </w:p>
        </w:tc>
      </w:tr>
      <w:tr w:rsidR="00E9080E" w:rsidRPr="00E9080E" w:rsidTr="00E9080E">
        <w:trPr>
          <w:trHeight w:val="375"/>
        </w:trPr>
        <w:tc>
          <w:tcPr>
            <w:tcW w:w="0" w:type="auto"/>
            <w:vMerge/>
            <w:tcBorders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№ 24 от «18» апреля  2025г.</w:t>
            </w:r>
          </w:p>
        </w:tc>
      </w:tr>
      <w:tr w:rsidR="00E9080E" w:rsidRPr="00E9080E" w:rsidTr="00E9080E">
        <w:trPr>
          <w:trHeight w:val="549"/>
        </w:trPr>
        <w:tc>
          <w:tcPr>
            <w:tcW w:w="0" w:type="auto"/>
            <w:vMerge/>
            <w:tcBorders>
              <w:left w:val="none" w:sz="0" w:space="0" w:color="000000"/>
              <w:bottom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80E" w:rsidRPr="00E9080E" w:rsidRDefault="00E9080E" w:rsidP="00E9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E9080E">
        <w:rPr>
          <w:sz w:val="28"/>
          <w:szCs w:val="28"/>
          <w:lang w:val="ru-RU"/>
        </w:rPr>
        <w:br/>
      </w:r>
      <w:r w:rsidRPr="00E908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Pr="00E90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90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9080E">
        <w:rPr>
          <w:sz w:val="24"/>
          <w:szCs w:val="24"/>
          <w:lang w:val="ru-RU"/>
        </w:rPr>
        <w:br/>
      </w:r>
      <w:r w:rsidRPr="00E90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общеобразовательного учреждения «Гимназия № 3»</w:t>
      </w:r>
      <w:r w:rsidRPr="00E9080E">
        <w:rPr>
          <w:sz w:val="24"/>
          <w:szCs w:val="24"/>
          <w:lang w:val="ru-RU"/>
        </w:rPr>
        <w:br/>
      </w:r>
      <w:r w:rsidRPr="00E90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2024</w:t>
      </w:r>
      <w:r w:rsidRPr="00E9080E">
        <w:rPr>
          <w:rFonts w:hAnsi="Times New Roman" w:cs="Times New Roman"/>
          <w:color w:val="000000"/>
          <w:sz w:val="24"/>
          <w:szCs w:val="24"/>
        </w:rPr>
        <w:t> </w:t>
      </w:r>
      <w:r w:rsidRPr="00E90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9080E" w:rsidRPr="00E9080E" w:rsidRDefault="00E9080E" w:rsidP="00E908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6043D" w:rsidRPr="00D3721B" w:rsidRDefault="00F6043D" w:rsidP="00F6043D">
      <w:pPr>
        <w:spacing w:before="0" w:beforeAutospacing="0" w:after="0" w:afterAutospacing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proofErr w:type="spellStart"/>
      <w:r w:rsidRPr="00D3721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г.Хасавюрт</w:t>
      </w:r>
      <w:proofErr w:type="spellEnd"/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9080E" w:rsidRPr="00E9080E" w:rsidRDefault="00E9080E" w:rsidP="00E9080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E9080E"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АНАЛИТИЧЕСКАЯ ЧАСТЬ</w:t>
      </w:r>
    </w:p>
    <w:p w:rsidR="00E9080E" w:rsidRPr="00E9080E" w:rsidRDefault="00E9080E" w:rsidP="00E908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08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6095"/>
      </w:tblGrid>
      <w:tr w:rsidR="00E9080E" w:rsidRPr="00AF4BB8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общеобразовательное учреждение «Гимназия №3» (МКОУ «Гимназия №3»)</w:t>
            </w:r>
          </w:p>
        </w:tc>
      </w:tr>
      <w:tr w:rsidR="00E9080E" w:rsidRPr="00E9080E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Газиева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Джамиля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Абдулпатаховна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9080E" w:rsidRPr="00E9080E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368000, Республика Дагестан, г Хасавюрт, ул.  Наиба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Гайирбека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44Б.</w:t>
            </w:r>
          </w:p>
        </w:tc>
      </w:tr>
      <w:tr w:rsidR="00E9080E" w:rsidRPr="00E9080E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(887231) 5-21-12</w:t>
            </w:r>
          </w:p>
        </w:tc>
      </w:tr>
      <w:tr w:rsidR="00E9080E" w:rsidRPr="00AF4BB8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mkou_gimnaziya3@e-dag.ru</w:t>
            </w:r>
          </w:p>
        </w:tc>
      </w:tr>
      <w:tr w:rsidR="00E9080E" w:rsidRPr="00AF4BB8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МО ГО «город Хасавюрт»</w:t>
            </w:r>
          </w:p>
        </w:tc>
      </w:tr>
      <w:tr w:rsidR="00E9080E" w:rsidRPr="00E9080E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1962 </w:t>
            </w: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9080E" w:rsidRPr="00E9080E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080E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02.10.2015 № 8340, серия 05Л01 № 0002717</w:t>
            </w:r>
          </w:p>
        </w:tc>
      </w:tr>
      <w:tr w:rsidR="00E9080E" w:rsidRPr="00E9080E" w:rsidTr="00F6043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80E" w:rsidRPr="00E9080E" w:rsidRDefault="00E9080E" w:rsidP="00E908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17.11.2015, серия 05А01 № 0001235.</w:t>
            </w:r>
          </w:p>
        </w:tc>
      </w:tr>
    </w:tbl>
    <w:p w:rsidR="00E9080E" w:rsidRPr="00E9080E" w:rsidRDefault="00E9080E" w:rsidP="00E908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МКОУ «Гимназия №3» (далее – Гимназия) является реализация общеобразовательных программ:</w:t>
      </w:r>
    </w:p>
    <w:p w:rsidR="00E9080E" w:rsidRPr="00E9080E" w:rsidRDefault="00E9080E" w:rsidP="00E9080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E9080E">
        <w:rPr>
          <w:rFonts w:hAnsi="Times New Roman" w:cs="Times New Roman"/>
          <w:color w:val="000000"/>
          <w:sz w:val="24"/>
          <w:szCs w:val="24"/>
        </w:rPr>
        <w:t> </w:t>
      </w: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9080E" w:rsidRPr="00E9080E" w:rsidRDefault="00E9080E" w:rsidP="00E9080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9080E" w:rsidRPr="00E9080E" w:rsidRDefault="00E9080E" w:rsidP="00E9080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E9080E" w:rsidRPr="00E9080E" w:rsidRDefault="00E9080E" w:rsidP="00E9080E">
      <w:pPr>
        <w:numPr>
          <w:ilvl w:val="0"/>
          <w:numId w:val="24"/>
        </w:numPr>
        <w:suppressAutoHyphens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E908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образовательные программы дополнительного образования.</w:t>
      </w:r>
    </w:p>
    <w:p w:rsidR="00E9080E" w:rsidRPr="00E9080E" w:rsidRDefault="00E9080E" w:rsidP="00E9080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Гимназия расположена</w:t>
      </w:r>
      <w:r w:rsidRPr="00E9080E">
        <w:rPr>
          <w:rFonts w:hAnsi="Times New Roman" w:cs="Times New Roman"/>
          <w:color w:val="000000"/>
          <w:sz w:val="24"/>
          <w:szCs w:val="24"/>
        </w:rPr>
        <w:t> </w:t>
      </w:r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в районе «</w:t>
      </w:r>
      <w:proofErr w:type="spellStart"/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Нефтекачка</w:t>
      </w:r>
      <w:proofErr w:type="spellEnd"/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 xml:space="preserve">» г. </w:t>
      </w:r>
      <w:proofErr w:type="gramStart"/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Хасавюрт..</w:t>
      </w:r>
      <w:proofErr w:type="gramEnd"/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</w:t>
      </w:r>
      <w:proofErr w:type="gramStart"/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>проживает  в</w:t>
      </w:r>
      <w:proofErr w:type="gramEnd"/>
      <w:r w:rsidRPr="00E9080E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частных домах: 81 процент − рядом с гимназией, 19 процентов – в близлежащих поселках.</w:t>
      </w:r>
    </w:p>
    <w:p w:rsidR="00E9080E" w:rsidRPr="00E9080E" w:rsidRDefault="00E9080E" w:rsidP="00D3721B">
      <w:pPr>
        <w:spacing w:after="0"/>
        <w:jc w:val="center"/>
        <w:rPr>
          <w:rFonts w:hAnsi="Times New Roman"/>
          <w:b/>
          <w:color w:val="000000"/>
          <w:sz w:val="24"/>
          <w:szCs w:val="24"/>
          <w:lang w:val="ru-RU"/>
        </w:rPr>
      </w:pPr>
    </w:p>
    <w:p w:rsidR="00143CFE" w:rsidRPr="00D3721B" w:rsidRDefault="00F6043D" w:rsidP="00F604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663325"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43CFE" w:rsidRPr="00D3721B" w:rsidRDefault="006633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 и СОО), локальными нормативными актами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FE" w:rsidRPr="006C157F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6C157F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Pr="006C157F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использовала:</w:t>
      </w:r>
    </w:p>
    <w:p w:rsidR="00143CFE" w:rsidRPr="00D3721B" w:rsidRDefault="006C157F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143CFE" w:rsidRPr="00D3721B" w:rsidRDefault="006C157F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143CFE" w:rsidRPr="00D3721B" w:rsidRDefault="006C157F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143CFE" w:rsidRPr="006C157F" w:rsidRDefault="006C157F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6C157F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воспитания;</w:t>
      </w:r>
    </w:p>
    <w:p w:rsidR="00143CFE" w:rsidRPr="006C157F" w:rsidRDefault="006C157F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6C157F">
        <w:rPr>
          <w:rFonts w:hAnsi="Times New Roman" w:cs="Times New Roman"/>
          <w:color w:val="000000"/>
          <w:sz w:val="24"/>
          <w:szCs w:val="24"/>
          <w:lang w:val="ru-RU"/>
        </w:rPr>
        <w:t>федеральные учебные планы;</w:t>
      </w:r>
    </w:p>
    <w:p w:rsidR="00143CFE" w:rsidRPr="00D3721B" w:rsidRDefault="006C157F" w:rsidP="006C157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в соответствии с Федеральным законом от 19.12.2023 № 618-ФЗ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="00F10399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FE" w:rsidRPr="00D3721B" w:rsidRDefault="00F10399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143CFE" w:rsidRDefault="00F10399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01425" w:rsidRPr="00D3721B" w:rsidRDefault="00C014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работы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D3721B">
        <w:rPr>
          <w:lang w:val="ru-RU"/>
        </w:rPr>
        <w:br/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дополнили просветительскими мероприятиями, направленными на информирование детей, родителей, работников: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143CFE" w:rsidRDefault="00864684" w:rsidP="006C157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«Интернет не так прост, как кажется».</w:t>
      </w:r>
    </w:p>
    <w:p w:rsidR="00C01425" w:rsidRPr="00D3721B" w:rsidRDefault="00C01425" w:rsidP="006C157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143CFE" w:rsidRPr="00D3721B" w:rsidRDefault="00F10399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 систематическую работа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43CFE" w:rsidRPr="00D3721B" w:rsidRDefault="00864684" w:rsidP="006C157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0399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</w:t>
      </w:r>
      <w:r w:rsidR="00F10399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143CFE" w:rsidRPr="00D3721B" w:rsidRDefault="00864684" w:rsidP="006C157F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143CFE" w:rsidRPr="00D3721B" w:rsidRDefault="00864684" w:rsidP="006C157F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43CFE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143CFE" w:rsidRDefault="00663325" w:rsidP="006C157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FE" w:rsidRDefault="00663325" w:rsidP="006C157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3CFE" w:rsidRDefault="00663325" w:rsidP="006C157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143CFE" w:rsidRDefault="00663325" w:rsidP="006C157F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туристско-краеведческое.</w:t>
      </w:r>
    </w:p>
    <w:p w:rsidR="006C157F" w:rsidRPr="00D3721B" w:rsidRDefault="00663325" w:rsidP="006C157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которые проводили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октябре 2023 и 2024 годов.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C01425">
        <w:rPr>
          <w:rFonts w:hAnsi="Times New Roman" w:cs="Times New Roman"/>
          <w:color w:val="000000"/>
          <w:sz w:val="24"/>
          <w:szCs w:val="24"/>
          <w:lang w:val="ru-RU"/>
        </w:rPr>
        <w:t xml:space="preserve"> 683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357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r w:rsidR="00C014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72ED" w:rsidRPr="00552665">
        <w:rPr>
          <w:rFonts w:ascii="Times New Roman" w:eastAsia="Times New Roman" w:hAnsi="Times New Roman"/>
          <w:sz w:val="24"/>
          <w:szCs w:val="24"/>
          <w:lang w:val="ru-RU" w:eastAsia="ru-RU"/>
        </w:rPr>
        <w:t>Гимназия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2715E3" w:rsidRDefault="00663325" w:rsidP="002715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200C07" w:rsidRPr="002715E3" w:rsidRDefault="00200C07" w:rsidP="002715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0C07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осуществляется на принципах единоначалия и самоуправления.</w:t>
      </w:r>
    </w:p>
    <w:p w:rsidR="00200C07" w:rsidRPr="00200C07" w:rsidRDefault="00200C07" w:rsidP="00200C07">
      <w:pPr>
        <w:spacing w:before="0" w:beforeAutospacing="0" w:after="0" w:afterAutospacing="0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200C0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Таблица 1. Органы управления, действующие в Гимназии</w:t>
      </w:r>
    </w:p>
    <w:p w:rsidR="00200C07" w:rsidRPr="00200C07" w:rsidRDefault="00200C07" w:rsidP="00200C07">
      <w:pPr>
        <w:spacing w:before="0" w:beforeAutospacing="0" w:after="0" w:afterAutospacing="0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tbl>
      <w:tblPr>
        <w:tblW w:w="0" w:type="auto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739"/>
      </w:tblGrid>
      <w:tr w:rsidR="00200C07" w:rsidRPr="009676CA" w:rsidTr="009B2EB3"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67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органа</w:t>
            </w:r>
            <w:proofErr w:type="spellEnd"/>
          </w:p>
        </w:tc>
        <w:tc>
          <w:tcPr>
            <w:tcW w:w="7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Функции</w:t>
            </w:r>
            <w:proofErr w:type="spellEnd"/>
          </w:p>
        </w:tc>
      </w:tr>
      <w:tr w:rsidR="00200C07" w:rsidRPr="00AF4BB8" w:rsidTr="009B2EB3">
        <w:trPr>
          <w:trHeight w:val="1218"/>
        </w:trPr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7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Гимназией</w:t>
            </w:r>
          </w:p>
        </w:tc>
      </w:tr>
      <w:tr w:rsidR="00200C07" w:rsidRPr="00AF4BB8" w:rsidTr="009B2EB3"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Управляющий</w:t>
            </w:r>
            <w:proofErr w:type="spellEnd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7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Рассматривает вопросы: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развития образовательной организации;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финансово-хозяйственной деятельности;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материально-технического обеспечения</w:t>
            </w:r>
          </w:p>
        </w:tc>
      </w:tr>
      <w:tr w:rsidR="00200C07" w:rsidRPr="009676CA" w:rsidTr="009B2EB3"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Педагогический</w:t>
            </w:r>
            <w:proofErr w:type="spellEnd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7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Гимназии, в том числе рассматривает вопросы: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развития образовательных услуг;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регламентации образовательных отношений;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разработки образовательных программ;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выбора учебников, учебных пособий, средств обучения и воспитания;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материально-технического обеспечения образовательного процесса;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аттестации, повышения квалификации педагогических работников;</w:t>
            </w:r>
          </w:p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координации</w:t>
            </w:r>
            <w:proofErr w:type="spellEnd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методических</w:t>
            </w:r>
            <w:proofErr w:type="spellEnd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объединений</w:t>
            </w:r>
            <w:proofErr w:type="spellEnd"/>
          </w:p>
        </w:tc>
      </w:tr>
      <w:tr w:rsidR="00200C07" w:rsidRPr="00AF4BB8" w:rsidTr="009B2EB3"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9676CA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Общее</w:t>
            </w:r>
            <w:proofErr w:type="spellEnd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собрание</w:t>
            </w:r>
            <w:proofErr w:type="spellEnd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7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200C07" w:rsidRPr="00200C07" w:rsidRDefault="00200C07" w:rsidP="00200C07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00C07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C01425" w:rsidRPr="00C3044D" w:rsidRDefault="00C01425" w:rsidP="00C014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восемь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C01425" w:rsidRPr="00027B2D" w:rsidRDefault="00C01425" w:rsidP="00C01425">
      <w:pPr>
        <w:numPr>
          <w:ilvl w:val="0"/>
          <w:numId w:val="25"/>
        </w:numPr>
        <w:ind w:right="180"/>
        <w:contextualSpacing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Художественно-эстетическое</w:t>
      </w:r>
      <w:proofErr w:type="spellEnd"/>
    </w:p>
    <w:p w:rsidR="00C01425" w:rsidRPr="00027B2D" w:rsidRDefault="00C01425" w:rsidP="00C01425">
      <w:pPr>
        <w:numPr>
          <w:ilvl w:val="0"/>
          <w:numId w:val="25"/>
        </w:numPr>
        <w:ind w:right="180"/>
        <w:contextualSpacing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Русская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филология</w:t>
      </w:r>
      <w:proofErr w:type="spellEnd"/>
    </w:p>
    <w:p w:rsidR="00C01425" w:rsidRPr="00FC7033" w:rsidRDefault="00C01425" w:rsidP="00C01425">
      <w:pPr>
        <w:numPr>
          <w:ilvl w:val="0"/>
          <w:numId w:val="25"/>
        </w:numPr>
        <w:ind w:right="18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Англо-язычная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филология</w:t>
      </w:r>
      <w:proofErr w:type="spellEnd"/>
    </w:p>
    <w:p w:rsidR="00C01425" w:rsidRPr="00FC7033" w:rsidRDefault="00C01425" w:rsidP="00C01425">
      <w:pPr>
        <w:numPr>
          <w:ilvl w:val="0"/>
          <w:numId w:val="25"/>
        </w:numPr>
        <w:ind w:right="18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Физико-математическая</w:t>
      </w:r>
      <w:proofErr w:type="spellEnd"/>
    </w:p>
    <w:p w:rsidR="00C01425" w:rsidRPr="00FC7033" w:rsidRDefault="00C01425" w:rsidP="00C01425">
      <w:pPr>
        <w:numPr>
          <w:ilvl w:val="0"/>
          <w:numId w:val="25"/>
        </w:numPr>
        <w:ind w:right="18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Гуманитарная</w:t>
      </w:r>
      <w:proofErr w:type="spellEnd"/>
      <w:r>
        <w:rPr>
          <w:rFonts w:eastAsia="Times New Roman"/>
          <w:color w:val="000000"/>
        </w:rPr>
        <w:t xml:space="preserve"> </w:t>
      </w:r>
    </w:p>
    <w:p w:rsidR="00C01425" w:rsidRPr="00FC7033" w:rsidRDefault="00C01425" w:rsidP="00C01425">
      <w:pPr>
        <w:numPr>
          <w:ilvl w:val="0"/>
          <w:numId w:val="25"/>
        </w:numPr>
        <w:ind w:right="18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Дагестанская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филология</w:t>
      </w:r>
      <w:proofErr w:type="spellEnd"/>
    </w:p>
    <w:p w:rsidR="00C01425" w:rsidRPr="00FC7033" w:rsidRDefault="00C01425" w:rsidP="00C01425">
      <w:pPr>
        <w:numPr>
          <w:ilvl w:val="0"/>
          <w:numId w:val="25"/>
        </w:numPr>
        <w:ind w:right="18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Естественно-научная</w:t>
      </w:r>
      <w:proofErr w:type="spellEnd"/>
    </w:p>
    <w:p w:rsidR="00C01425" w:rsidRPr="00027B2D" w:rsidRDefault="00C01425" w:rsidP="00C01425">
      <w:pPr>
        <w:numPr>
          <w:ilvl w:val="0"/>
          <w:numId w:val="25"/>
        </w:numPr>
        <w:ind w:right="180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Начальные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классы</w:t>
      </w:r>
      <w:proofErr w:type="spellEnd"/>
    </w:p>
    <w:p w:rsidR="00C01425" w:rsidRPr="00200C07" w:rsidRDefault="00C01425" w:rsidP="00200C07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43CFE" w:rsidRPr="00D3721B" w:rsidRDefault="00663325" w:rsidP="00200C0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0C0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143CFE" w:rsidRDefault="00663325" w:rsidP="00200C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01425" w:rsidRPr="00C3044D" w:rsidRDefault="00C01425" w:rsidP="00C014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обучающихся, осваивающих образовательные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04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6"/>
        <w:gridCol w:w="2118"/>
      </w:tblGrid>
      <w:tr w:rsidR="00C01425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01425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Pr="00C3044D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933</w:t>
            </w:r>
          </w:p>
        </w:tc>
      </w:tr>
      <w:tr w:rsidR="00C01425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Pr="00C3044D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Pr="00C5720B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977</w:t>
            </w:r>
          </w:p>
        </w:tc>
      </w:tr>
      <w:tr w:rsidR="00C01425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Pr="00C3044D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1425" w:rsidRPr="00C5720B" w:rsidRDefault="00C01425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C01425" w:rsidRPr="00C3044D" w:rsidRDefault="00C01425" w:rsidP="00C014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1945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C01425" w:rsidRPr="00C3044D" w:rsidRDefault="00C01425" w:rsidP="00C014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C01425" w:rsidRPr="00C3044D" w:rsidRDefault="00C01425" w:rsidP="00C0142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C01425" w:rsidRPr="00C3044D" w:rsidRDefault="00C01425" w:rsidP="00C0142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C01425" w:rsidRPr="00C3044D" w:rsidRDefault="00C01425" w:rsidP="00C0142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C01425" w:rsidRDefault="00C01425" w:rsidP="00C0142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3CFE" w:rsidRDefault="00663325" w:rsidP="005E1E7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</w:t>
      </w:r>
      <w:r w:rsidRPr="005E1E72">
        <w:rPr>
          <w:rFonts w:hAnsi="Times New Roman" w:cs="Times New Roman"/>
          <w:sz w:val="24"/>
          <w:szCs w:val="24"/>
          <w:lang w:val="ru-RU"/>
        </w:rPr>
        <w:t>учащимися программ начального общего образования по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2024 году</w:t>
      </w:r>
    </w:p>
    <w:p w:rsidR="00C01425" w:rsidRPr="005E1E72" w:rsidRDefault="00C01425" w:rsidP="005E1E7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635"/>
        <w:gridCol w:w="1458"/>
        <w:gridCol w:w="1252"/>
        <w:gridCol w:w="1461"/>
        <w:gridCol w:w="1103"/>
        <w:gridCol w:w="1077"/>
        <w:gridCol w:w="1077"/>
      </w:tblGrid>
      <w:tr w:rsidR="00793D3E" w:rsidRPr="00AF4BB8" w:rsidTr="00793D3E">
        <w:tc>
          <w:tcPr>
            <w:tcW w:w="1217" w:type="dxa"/>
            <w:vMerge w:val="restart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5E1E7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0" w:type="dxa"/>
            <w:gridSpan w:val="2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5E1E7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64" w:type="dxa"/>
            <w:gridSpan w:val="2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5E1E7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4" w:type="dxa"/>
            <w:gridSpan w:val="2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793D3E" w:rsidRPr="005E1E72" w:rsidTr="00793D3E">
        <w:tc>
          <w:tcPr>
            <w:tcW w:w="1217" w:type="dxa"/>
            <w:vMerge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vMerge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Align w:val="center"/>
          </w:tcPr>
          <w:p w:rsidR="00793D3E" w:rsidRPr="005E1E72" w:rsidRDefault="00793D3E" w:rsidP="00793D3E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5E1E72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252" w:type="dxa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5E1E72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103" w:type="dxa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77" w:type="dxa"/>
            <w:vAlign w:val="center"/>
          </w:tcPr>
          <w:p w:rsidR="00793D3E" w:rsidRPr="005E1E72" w:rsidRDefault="00793D3E" w:rsidP="00793D3E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0F7579" w:rsidRPr="005E1E72" w:rsidTr="00307DC1">
        <w:tc>
          <w:tcPr>
            <w:tcW w:w="121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58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52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29,5</w:t>
            </w:r>
          </w:p>
        </w:tc>
        <w:tc>
          <w:tcPr>
            <w:tcW w:w="1461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1</w:t>
            </w: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3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8,2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7579" w:rsidRPr="005E1E72" w:rsidTr="00307DC1">
        <w:tc>
          <w:tcPr>
            <w:tcW w:w="121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458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252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28.8</w:t>
            </w:r>
          </w:p>
        </w:tc>
        <w:tc>
          <w:tcPr>
            <w:tcW w:w="1461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3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10,7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7579" w:rsidRPr="005E1E72" w:rsidTr="00307DC1">
        <w:tc>
          <w:tcPr>
            <w:tcW w:w="121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1458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52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33,1</w:t>
            </w:r>
          </w:p>
        </w:tc>
        <w:tc>
          <w:tcPr>
            <w:tcW w:w="1461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1</w:t>
            </w: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3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8,6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7579" w:rsidRPr="005E1E72" w:rsidTr="00793D3E">
        <w:tc>
          <w:tcPr>
            <w:tcW w:w="121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E1E72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35" w:type="dxa"/>
            <w:vAlign w:val="center"/>
          </w:tcPr>
          <w:p w:rsidR="000F7579" w:rsidRPr="00A92896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720</w:t>
            </w:r>
          </w:p>
        </w:tc>
        <w:tc>
          <w:tcPr>
            <w:tcW w:w="1458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52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461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3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E1E7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5E1E72" w:rsidRDefault="000F7579" w:rsidP="000F757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1E72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143CFE" w:rsidRPr="005E1E72" w:rsidRDefault="00663325">
      <w:pPr>
        <w:rPr>
          <w:rFonts w:hAnsi="Times New Roman" w:cs="Times New Roman"/>
          <w:sz w:val="24"/>
          <w:szCs w:val="24"/>
          <w:lang w:val="ru-RU"/>
        </w:rPr>
      </w:pPr>
      <w:r w:rsidRPr="005E1E72">
        <w:rPr>
          <w:rFonts w:hAnsi="Times New Roman" w:cs="Times New Roman"/>
          <w:sz w:val="24"/>
          <w:szCs w:val="24"/>
          <w:lang w:val="ru-RU"/>
        </w:rPr>
        <w:lastRenderedPageBreak/>
        <w:t>Если сравнить результаты освоения обучающимися программ начального общего образования по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2023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году, то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«4» и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«5», вырос на</w:t>
      </w:r>
      <w:r w:rsidR="00A92896">
        <w:rPr>
          <w:rFonts w:hAnsi="Times New Roman" w:cs="Times New Roman"/>
          <w:sz w:val="24"/>
          <w:szCs w:val="24"/>
          <w:lang w:val="ru-RU"/>
        </w:rPr>
        <w:t xml:space="preserve"> 3</w:t>
      </w:r>
      <w:r w:rsidR="006262BE" w:rsidRPr="005E1E72">
        <w:rPr>
          <w:rFonts w:hAnsi="Times New Roman" w:cs="Times New Roman"/>
          <w:sz w:val="24"/>
          <w:szCs w:val="24"/>
          <w:lang w:val="ru-RU"/>
        </w:rPr>
        <w:t>,</w:t>
      </w:r>
      <w:r w:rsidR="00A92896">
        <w:rPr>
          <w:rFonts w:hAnsi="Times New Roman" w:cs="Times New Roman"/>
          <w:sz w:val="24"/>
          <w:szCs w:val="24"/>
          <w:lang w:val="ru-RU"/>
        </w:rPr>
        <w:t>6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процента (в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 xml:space="preserve">2023 был </w:t>
      </w:r>
      <w:r w:rsidR="006262BE" w:rsidRPr="005E1E72">
        <w:rPr>
          <w:rFonts w:hAnsi="Times New Roman" w:cs="Times New Roman"/>
          <w:sz w:val="24"/>
          <w:szCs w:val="24"/>
          <w:lang w:val="ru-RU"/>
        </w:rPr>
        <w:t>32,1</w:t>
      </w:r>
      <w:r w:rsidRPr="005E1E72">
        <w:rPr>
          <w:rFonts w:hAnsi="Times New Roman" w:cs="Times New Roman"/>
          <w:sz w:val="24"/>
          <w:szCs w:val="24"/>
          <w:lang w:val="ru-RU"/>
        </w:rPr>
        <w:t>%), процент учащихся, окончивших на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«5», вырос на</w:t>
      </w:r>
      <w:r w:rsidRPr="005E1E72">
        <w:rPr>
          <w:rFonts w:hAnsi="Times New Roman" w:cs="Times New Roman"/>
          <w:sz w:val="24"/>
          <w:szCs w:val="24"/>
        </w:rPr>
        <w:t> </w:t>
      </w:r>
      <w:r w:rsidR="00A92896">
        <w:rPr>
          <w:rFonts w:hAnsi="Times New Roman" w:cs="Times New Roman"/>
          <w:sz w:val="24"/>
          <w:szCs w:val="24"/>
          <w:lang w:val="ru-RU"/>
        </w:rPr>
        <w:t>1</w:t>
      </w:r>
      <w:r w:rsidRPr="005E1E72">
        <w:rPr>
          <w:rFonts w:hAnsi="Times New Roman" w:cs="Times New Roman"/>
          <w:sz w:val="24"/>
          <w:szCs w:val="24"/>
          <w:lang w:val="ru-RU"/>
        </w:rPr>
        <w:t>,</w:t>
      </w:r>
      <w:r w:rsidR="00A92896">
        <w:rPr>
          <w:rFonts w:hAnsi="Times New Roman" w:cs="Times New Roman"/>
          <w:sz w:val="24"/>
          <w:szCs w:val="24"/>
          <w:lang w:val="ru-RU"/>
        </w:rPr>
        <w:t>9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процента (в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>2023</w:t>
      </w:r>
      <w:r w:rsidRPr="005E1E72">
        <w:rPr>
          <w:rFonts w:hAnsi="Times New Roman" w:cs="Times New Roman"/>
          <w:sz w:val="24"/>
          <w:szCs w:val="24"/>
        </w:rPr>
        <w:t> </w:t>
      </w:r>
      <w:r w:rsidRPr="005E1E72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6262BE" w:rsidRPr="005E1E72">
        <w:rPr>
          <w:rFonts w:hAnsi="Times New Roman" w:cs="Times New Roman"/>
          <w:sz w:val="24"/>
          <w:szCs w:val="24"/>
          <w:lang w:val="ru-RU"/>
        </w:rPr>
        <w:t>8</w:t>
      </w:r>
      <w:r w:rsidRPr="005E1E72">
        <w:rPr>
          <w:rFonts w:hAnsi="Times New Roman" w:cs="Times New Roman"/>
          <w:sz w:val="24"/>
          <w:szCs w:val="24"/>
          <w:lang w:val="ru-RU"/>
        </w:rPr>
        <w:t>,</w:t>
      </w:r>
      <w:r w:rsidR="006262BE" w:rsidRPr="005E1E72">
        <w:rPr>
          <w:rFonts w:hAnsi="Times New Roman" w:cs="Times New Roman"/>
          <w:sz w:val="24"/>
          <w:szCs w:val="24"/>
          <w:lang w:val="ru-RU"/>
        </w:rPr>
        <w:t>3</w:t>
      </w:r>
      <w:r w:rsidRPr="005E1E72">
        <w:rPr>
          <w:rFonts w:hAnsi="Times New Roman" w:cs="Times New Roman"/>
          <w:sz w:val="24"/>
          <w:szCs w:val="24"/>
          <w:lang w:val="ru-RU"/>
        </w:rPr>
        <w:t>%).</w:t>
      </w:r>
    </w:p>
    <w:p w:rsidR="00143CFE" w:rsidRPr="007B3D70" w:rsidRDefault="00663325" w:rsidP="007B3D7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B3D70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635"/>
        <w:gridCol w:w="1458"/>
        <w:gridCol w:w="1252"/>
        <w:gridCol w:w="1461"/>
        <w:gridCol w:w="1103"/>
        <w:gridCol w:w="1077"/>
        <w:gridCol w:w="1077"/>
      </w:tblGrid>
      <w:tr w:rsidR="00C77CCC" w:rsidRPr="00AF4BB8" w:rsidTr="009B2EB3">
        <w:tc>
          <w:tcPr>
            <w:tcW w:w="1217" w:type="dxa"/>
            <w:vMerge w:val="restart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7B3D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0" w:type="dxa"/>
            <w:gridSpan w:val="2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7B3D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64" w:type="dxa"/>
            <w:gridSpan w:val="2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7B3D7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4" w:type="dxa"/>
            <w:gridSpan w:val="2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C77CCC" w:rsidRPr="007B3D70" w:rsidTr="009B2EB3">
        <w:tc>
          <w:tcPr>
            <w:tcW w:w="1217" w:type="dxa"/>
            <w:vMerge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vMerge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Align w:val="center"/>
          </w:tcPr>
          <w:p w:rsidR="00C77CCC" w:rsidRPr="007B3D70" w:rsidRDefault="00C77CCC" w:rsidP="007B3D70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7B3D70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252" w:type="dxa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7B3D70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103" w:type="dxa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77" w:type="dxa"/>
            <w:vAlign w:val="center"/>
          </w:tcPr>
          <w:p w:rsidR="00C77CCC" w:rsidRPr="007B3D70" w:rsidRDefault="00C77CCC" w:rsidP="007B3D70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0F7579" w:rsidRPr="007B3D70" w:rsidTr="00DA6D0C">
        <w:tc>
          <w:tcPr>
            <w:tcW w:w="121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458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252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461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3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7579" w:rsidRPr="007B3D70" w:rsidTr="00DA6D0C">
        <w:tc>
          <w:tcPr>
            <w:tcW w:w="121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458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52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16.3</w:t>
            </w:r>
          </w:p>
        </w:tc>
        <w:tc>
          <w:tcPr>
            <w:tcW w:w="1461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3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9,2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7579" w:rsidRPr="007B3D70" w:rsidTr="00DA6D0C">
        <w:tc>
          <w:tcPr>
            <w:tcW w:w="121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58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52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461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03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11,9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0F7579" w:rsidRPr="007B3D70" w:rsidTr="00DA6D0C">
        <w:tc>
          <w:tcPr>
            <w:tcW w:w="121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458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2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1461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03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7579" w:rsidRPr="007B3D70" w:rsidTr="00DA6D0C">
        <w:tc>
          <w:tcPr>
            <w:tcW w:w="121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79" w:rsidRDefault="000F7579" w:rsidP="000F7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458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252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26,9</w:t>
            </w:r>
          </w:p>
        </w:tc>
        <w:tc>
          <w:tcPr>
            <w:tcW w:w="1461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03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7579" w:rsidRPr="007B3D70" w:rsidTr="009B2EB3">
        <w:tc>
          <w:tcPr>
            <w:tcW w:w="121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B3D70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35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982</w:t>
            </w:r>
          </w:p>
        </w:tc>
        <w:tc>
          <w:tcPr>
            <w:tcW w:w="1458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52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1461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03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3D70">
              <w:rPr>
                <w:rFonts w:hAnsi="Times New Roman" w:cs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0F7579" w:rsidRPr="007B3D70" w:rsidRDefault="000F7579" w:rsidP="000F7579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B3D7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C77CCC" w:rsidRPr="007B3D70" w:rsidRDefault="00C77CCC" w:rsidP="007B3D7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43CFE" w:rsidRDefault="00663325" w:rsidP="007B3D7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B3D70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2023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году, то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можно отметить, что процент учащихся, окончивших на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«4» и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 xml:space="preserve">«5», </w:t>
      </w:r>
      <w:r w:rsidR="00335FC3" w:rsidRPr="007B3D70">
        <w:rPr>
          <w:rFonts w:hAnsi="Times New Roman" w:cs="Times New Roman"/>
          <w:sz w:val="24"/>
          <w:szCs w:val="24"/>
          <w:lang w:val="ru-RU"/>
        </w:rPr>
        <w:t>вырос</w:t>
      </w:r>
      <w:r w:rsidRPr="007B3D70">
        <w:rPr>
          <w:rFonts w:hAnsi="Times New Roman" w:cs="Times New Roman"/>
          <w:sz w:val="24"/>
          <w:szCs w:val="24"/>
          <w:lang w:val="ru-RU"/>
        </w:rPr>
        <w:t xml:space="preserve"> на</w:t>
      </w:r>
      <w:r w:rsidRPr="007B3D70">
        <w:rPr>
          <w:rFonts w:hAnsi="Times New Roman" w:cs="Times New Roman"/>
          <w:sz w:val="24"/>
          <w:szCs w:val="24"/>
        </w:rPr>
        <w:t> </w:t>
      </w:r>
      <w:r w:rsidR="00335FC3" w:rsidRPr="007B3D70">
        <w:rPr>
          <w:rFonts w:hAnsi="Times New Roman" w:cs="Times New Roman"/>
          <w:sz w:val="24"/>
          <w:szCs w:val="24"/>
          <w:lang w:val="ru-RU"/>
        </w:rPr>
        <w:t>3,</w:t>
      </w:r>
      <w:proofErr w:type="gramStart"/>
      <w:r w:rsidR="00335FC3" w:rsidRPr="007B3D70">
        <w:rPr>
          <w:rFonts w:hAnsi="Times New Roman" w:cs="Times New Roman"/>
          <w:sz w:val="24"/>
          <w:szCs w:val="24"/>
          <w:lang w:val="ru-RU"/>
        </w:rPr>
        <w:t>8,</w:t>
      </w:r>
      <w:r w:rsidRPr="007B3D70">
        <w:rPr>
          <w:rFonts w:hAnsi="Times New Roman" w:cs="Times New Roman"/>
          <w:sz w:val="24"/>
          <w:szCs w:val="24"/>
          <w:lang w:val="ru-RU"/>
        </w:rPr>
        <w:t>процента</w:t>
      </w:r>
      <w:proofErr w:type="gramEnd"/>
      <w:r w:rsidRPr="007B3D70">
        <w:rPr>
          <w:rFonts w:hAnsi="Times New Roman" w:cs="Times New Roman"/>
          <w:sz w:val="24"/>
          <w:szCs w:val="24"/>
          <w:lang w:val="ru-RU"/>
        </w:rPr>
        <w:t xml:space="preserve"> (в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 xml:space="preserve">2023 был </w:t>
      </w:r>
      <w:r w:rsidR="00335FC3" w:rsidRPr="007B3D70">
        <w:rPr>
          <w:rFonts w:hAnsi="Times New Roman" w:cs="Times New Roman"/>
          <w:sz w:val="24"/>
          <w:szCs w:val="24"/>
          <w:lang w:val="ru-RU"/>
        </w:rPr>
        <w:t>16</w:t>
      </w:r>
      <w:r w:rsidRPr="007B3D70">
        <w:rPr>
          <w:rFonts w:hAnsi="Times New Roman" w:cs="Times New Roman"/>
          <w:sz w:val="24"/>
          <w:szCs w:val="24"/>
          <w:lang w:val="ru-RU"/>
        </w:rPr>
        <w:t>,7%), процент учащихся, окончивших на «5», с</w:t>
      </w:r>
      <w:r w:rsidR="00335FC3" w:rsidRPr="007B3D70">
        <w:rPr>
          <w:rFonts w:hAnsi="Times New Roman" w:cs="Times New Roman"/>
          <w:sz w:val="24"/>
          <w:szCs w:val="24"/>
          <w:lang w:val="ru-RU"/>
        </w:rPr>
        <w:t>низился на 4,7</w:t>
      </w:r>
      <w:r w:rsidRPr="007B3D70">
        <w:rPr>
          <w:rFonts w:hAnsi="Times New Roman" w:cs="Times New Roman"/>
          <w:sz w:val="24"/>
          <w:szCs w:val="24"/>
          <w:lang w:val="ru-RU"/>
        </w:rPr>
        <w:t xml:space="preserve"> </w:t>
      </w:r>
      <w:r w:rsidR="00335FC3" w:rsidRPr="007B3D70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7B3D70">
        <w:rPr>
          <w:rFonts w:hAnsi="Times New Roman" w:cs="Times New Roman"/>
          <w:sz w:val="24"/>
          <w:szCs w:val="24"/>
          <w:lang w:val="ru-RU"/>
        </w:rPr>
        <w:t>(в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>2023</w:t>
      </w:r>
      <w:r w:rsidRPr="007B3D70">
        <w:rPr>
          <w:rFonts w:hAnsi="Times New Roman" w:cs="Times New Roman"/>
          <w:sz w:val="24"/>
          <w:szCs w:val="24"/>
        </w:rPr>
        <w:t> </w:t>
      </w:r>
      <w:r w:rsidRPr="007B3D70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335FC3" w:rsidRPr="007B3D70">
        <w:rPr>
          <w:rFonts w:hAnsi="Times New Roman" w:cs="Times New Roman"/>
          <w:sz w:val="24"/>
          <w:szCs w:val="24"/>
          <w:lang w:val="ru-RU"/>
        </w:rPr>
        <w:t>10,5</w:t>
      </w:r>
      <w:r w:rsidRPr="007B3D70">
        <w:rPr>
          <w:rFonts w:hAnsi="Times New Roman" w:cs="Times New Roman"/>
          <w:sz w:val="24"/>
          <w:szCs w:val="24"/>
          <w:lang w:val="ru-RU"/>
        </w:rPr>
        <w:t>%).</w:t>
      </w:r>
    </w:p>
    <w:p w:rsidR="007B3D70" w:rsidRPr="00877AC4" w:rsidRDefault="007B3D70" w:rsidP="00877AC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43CFE" w:rsidRPr="00877AC4" w:rsidRDefault="00663325" w:rsidP="00877AC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877AC4">
        <w:rPr>
          <w:rFonts w:hAnsi="Times New Roman" w:cs="Times New Roman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1635"/>
        <w:gridCol w:w="1458"/>
        <w:gridCol w:w="1252"/>
        <w:gridCol w:w="1461"/>
        <w:gridCol w:w="1103"/>
        <w:gridCol w:w="1077"/>
        <w:gridCol w:w="1077"/>
      </w:tblGrid>
      <w:tr w:rsidR="008256C8" w:rsidRPr="00AF4BB8" w:rsidTr="009B2EB3">
        <w:tc>
          <w:tcPr>
            <w:tcW w:w="1217" w:type="dxa"/>
            <w:vMerge w:val="restart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877AC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0" w:type="dxa"/>
            <w:gridSpan w:val="2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877AC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64" w:type="dxa"/>
            <w:gridSpan w:val="2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Окончили</w:t>
            </w:r>
            <w:proofErr w:type="spellEnd"/>
            <w:r w:rsidRPr="00877AC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54" w:type="dxa"/>
            <w:gridSpan w:val="2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</w:tr>
      <w:tr w:rsidR="008256C8" w:rsidRPr="00877AC4" w:rsidTr="009B2EB3">
        <w:tc>
          <w:tcPr>
            <w:tcW w:w="1217" w:type="dxa"/>
            <w:vMerge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5" w:type="dxa"/>
            <w:vMerge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8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877AC4">
              <w:rPr>
                <w:rFonts w:hAnsi="Times New Roman" w:cs="Times New Roman"/>
                <w:sz w:val="24"/>
                <w:szCs w:val="24"/>
              </w:rPr>
              <w:t xml:space="preserve"> «4» и «5»</w:t>
            </w:r>
          </w:p>
        </w:tc>
        <w:tc>
          <w:tcPr>
            <w:tcW w:w="1252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1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отметками</w:t>
            </w:r>
            <w:proofErr w:type="spellEnd"/>
            <w:r w:rsidRPr="00877AC4">
              <w:rPr>
                <w:rFonts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1103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8256C8" w:rsidRPr="00877AC4" w:rsidTr="009B2EB3">
        <w:tc>
          <w:tcPr>
            <w:tcW w:w="121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35" w:type="dxa"/>
            <w:vAlign w:val="center"/>
          </w:tcPr>
          <w:p w:rsidR="008256C8" w:rsidRPr="00877AC4" w:rsidRDefault="000F7579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58" w:type="dxa"/>
            <w:vAlign w:val="center"/>
          </w:tcPr>
          <w:p w:rsidR="008256C8" w:rsidRPr="00877AC4" w:rsidRDefault="00301FCB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2" w:type="dxa"/>
            <w:vAlign w:val="center"/>
          </w:tcPr>
          <w:p w:rsidR="008256C8" w:rsidRPr="00877AC4" w:rsidRDefault="00CB6EB6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61" w:type="dxa"/>
            <w:vAlign w:val="center"/>
          </w:tcPr>
          <w:p w:rsidR="008256C8" w:rsidRPr="00877AC4" w:rsidRDefault="00301FCB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3" w:type="dxa"/>
            <w:vAlign w:val="center"/>
          </w:tcPr>
          <w:p w:rsidR="008256C8" w:rsidRPr="00877AC4" w:rsidRDefault="00CB6EB6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56C8" w:rsidRPr="00877AC4" w:rsidTr="009B2EB3">
        <w:tc>
          <w:tcPr>
            <w:tcW w:w="121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35" w:type="dxa"/>
            <w:vAlign w:val="center"/>
          </w:tcPr>
          <w:p w:rsidR="008256C8" w:rsidRPr="00877AC4" w:rsidRDefault="0053536A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58" w:type="dxa"/>
            <w:vAlign w:val="center"/>
          </w:tcPr>
          <w:p w:rsidR="008256C8" w:rsidRPr="00877AC4" w:rsidRDefault="00301FCB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2" w:type="dxa"/>
            <w:vAlign w:val="center"/>
          </w:tcPr>
          <w:p w:rsidR="008256C8" w:rsidRPr="00877AC4" w:rsidRDefault="00CB6EB6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461" w:type="dxa"/>
            <w:vAlign w:val="center"/>
          </w:tcPr>
          <w:p w:rsidR="008256C8" w:rsidRPr="00877AC4" w:rsidRDefault="0053536A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3" w:type="dxa"/>
            <w:vAlign w:val="center"/>
          </w:tcPr>
          <w:p w:rsidR="008256C8" w:rsidRPr="00877AC4" w:rsidRDefault="00CB6EB6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57,1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256C8" w:rsidRPr="00877AC4" w:rsidTr="009B2EB3">
        <w:tc>
          <w:tcPr>
            <w:tcW w:w="121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77AC4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35" w:type="dxa"/>
            <w:vAlign w:val="center"/>
          </w:tcPr>
          <w:p w:rsidR="008256C8" w:rsidRPr="00877AC4" w:rsidRDefault="0053536A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58" w:type="dxa"/>
            <w:vAlign w:val="center"/>
          </w:tcPr>
          <w:p w:rsidR="008256C8" w:rsidRPr="00877AC4" w:rsidRDefault="00301FCB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52" w:type="dxa"/>
            <w:vAlign w:val="center"/>
          </w:tcPr>
          <w:p w:rsidR="008256C8" w:rsidRPr="00877AC4" w:rsidRDefault="00CB6EB6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36,1</w:t>
            </w:r>
          </w:p>
        </w:tc>
        <w:tc>
          <w:tcPr>
            <w:tcW w:w="1461" w:type="dxa"/>
            <w:vAlign w:val="center"/>
          </w:tcPr>
          <w:p w:rsidR="008256C8" w:rsidRPr="00877AC4" w:rsidRDefault="00301FCB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3" w:type="dxa"/>
            <w:vAlign w:val="center"/>
          </w:tcPr>
          <w:p w:rsidR="008256C8" w:rsidRPr="00877AC4" w:rsidRDefault="00CB6EB6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77AC4">
              <w:rPr>
                <w:rFonts w:hAnsi="Times New Roman" w:cs="Times New Roman"/>
                <w:sz w:val="24"/>
                <w:szCs w:val="24"/>
                <w:lang w:val="ru-RU"/>
              </w:rPr>
              <w:t>38,8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vAlign w:val="center"/>
          </w:tcPr>
          <w:p w:rsidR="008256C8" w:rsidRPr="00877AC4" w:rsidRDefault="008256C8" w:rsidP="00877AC4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77AC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8256C8" w:rsidRPr="00877AC4" w:rsidRDefault="008256C8" w:rsidP="00877AC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43CFE" w:rsidRPr="00877AC4" w:rsidRDefault="00663325" w:rsidP="00877AC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877AC4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показателю «успеваемость» в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2024 учебном году выросли на</w:t>
      </w:r>
      <w:r w:rsidRPr="00877AC4">
        <w:rPr>
          <w:rFonts w:hAnsi="Times New Roman" w:cs="Times New Roman"/>
          <w:sz w:val="24"/>
          <w:szCs w:val="24"/>
        </w:rPr>
        <w:t> </w:t>
      </w:r>
      <w:r w:rsidR="00865666" w:rsidRPr="00877AC4">
        <w:rPr>
          <w:rFonts w:hAnsi="Times New Roman" w:cs="Times New Roman"/>
          <w:sz w:val="24"/>
          <w:szCs w:val="24"/>
          <w:lang w:val="ru-RU"/>
        </w:rPr>
        <w:t>9,5</w:t>
      </w:r>
      <w:r w:rsidRPr="00877AC4">
        <w:rPr>
          <w:rFonts w:hAnsi="Times New Roman" w:cs="Times New Roman"/>
          <w:sz w:val="24"/>
          <w:szCs w:val="24"/>
          <w:lang w:val="ru-RU"/>
        </w:rPr>
        <w:t xml:space="preserve"> процента (в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2023 количество обучающихся, которые закончили полугодие на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«4» и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«5», было</w:t>
      </w:r>
      <w:r w:rsidRPr="00877AC4">
        <w:rPr>
          <w:rFonts w:hAnsi="Times New Roman" w:cs="Times New Roman"/>
          <w:sz w:val="24"/>
          <w:szCs w:val="24"/>
        </w:rPr>
        <w:t> </w:t>
      </w:r>
      <w:r w:rsidR="00865666" w:rsidRPr="00877AC4">
        <w:rPr>
          <w:rFonts w:hAnsi="Times New Roman" w:cs="Times New Roman"/>
          <w:sz w:val="24"/>
          <w:szCs w:val="24"/>
          <w:lang w:val="ru-RU"/>
        </w:rPr>
        <w:t>26,6</w:t>
      </w:r>
      <w:r w:rsidRPr="00877AC4">
        <w:rPr>
          <w:rFonts w:hAnsi="Times New Roman" w:cs="Times New Roman"/>
          <w:sz w:val="24"/>
          <w:szCs w:val="24"/>
          <w:lang w:val="ru-RU"/>
        </w:rPr>
        <w:t>%), процент учащихся, окончивших на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 xml:space="preserve">«5», также увеличился </w:t>
      </w:r>
      <w:r w:rsidR="00865666" w:rsidRPr="00877AC4">
        <w:rPr>
          <w:rFonts w:hAnsi="Times New Roman" w:cs="Times New Roman"/>
          <w:sz w:val="24"/>
          <w:szCs w:val="24"/>
          <w:lang w:val="ru-RU"/>
        </w:rPr>
        <w:t xml:space="preserve">на 5,5 % </w:t>
      </w:r>
      <w:r w:rsidRPr="00877AC4">
        <w:rPr>
          <w:rFonts w:hAnsi="Times New Roman" w:cs="Times New Roman"/>
          <w:sz w:val="24"/>
          <w:szCs w:val="24"/>
          <w:lang w:val="ru-RU"/>
        </w:rPr>
        <w:t>(в</w:t>
      </w:r>
      <w:r w:rsidRPr="00877AC4">
        <w:rPr>
          <w:rFonts w:hAnsi="Times New Roman" w:cs="Times New Roman"/>
          <w:sz w:val="24"/>
          <w:szCs w:val="24"/>
        </w:rPr>
        <w:t> </w:t>
      </w:r>
      <w:r w:rsidRPr="00877AC4">
        <w:rPr>
          <w:rFonts w:hAnsi="Times New Roman" w:cs="Times New Roman"/>
          <w:sz w:val="24"/>
          <w:szCs w:val="24"/>
          <w:lang w:val="ru-RU"/>
        </w:rPr>
        <w:t>2023 было</w:t>
      </w:r>
      <w:r w:rsidRPr="00877AC4">
        <w:rPr>
          <w:rFonts w:hAnsi="Times New Roman" w:cs="Times New Roman"/>
          <w:sz w:val="24"/>
          <w:szCs w:val="24"/>
        </w:rPr>
        <w:t> </w:t>
      </w:r>
      <w:r w:rsidR="00865666" w:rsidRPr="00877AC4">
        <w:rPr>
          <w:rFonts w:hAnsi="Times New Roman" w:cs="Times New Roman"/>
          <w:sz w:val="24"/>
          <w:szCs w:val="24"/>
          <w:lang w:val="ru-RU"/>
        </w:rPr>
        <w:t>33,3</w:t>
      </w:r>
      <w:r w:rsidRPr="00877AC4">
        <w:rPr>
          <w:rFonts w:hAnsi="Times New Roman" w:cs="Times New Roman"/>
          <w:sz w:val="24"/>
          <w:szCs w:val="24"/>
          <w:lang w:val="ru-RU"/>
        </w:rPr>
        <w:t>%).</w:t>
      </w:r>
    </w:p>
    <w:p w:rsidR="00143CFE" w:rsidRDefault="00663325" w:rsidP="00877AC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77AC4">
        <w:rPr>
          <w:rFonts w:hAnsi="Times New Roman" w:cs="Times New Roman"/>
          <w:sz w:val="24"/>
          <w:szCs w:val="24"/>
          <w:lang w:val="ru-RU"/>
        </w:rPr>
        <w:t xml:space="preserve">Поскольку в 2024 году действовал особенный порядок прохождения ГИА для граждан, проходивших обучение за рубежом и вынужденных прервать его в связи с недружественными действиями иностранных государств (постановление Правительства РФ от 26.01.2024 № 67, приказ </w:t>
      </w:r>
      <w:proofErr w:type="spellStart"/>
      <w:r w:rsidRPr="00877AC4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77AC4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77AC4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877AC4">
        <w:rPr>
          <w:rFonts w:hAnsi="Times New Roman" w:cs="Times New Roman"/>
          <w:sz w:val="24"/>
          <w:szCs w:val="24"/>
          <w:lang w:val="ru-RU"/>
        </w:rPr>
        <w:t xml:space="preserve"> от 09.02.2024 № 89/208), учащиеся имели возможность выбора формы прохождения ГИА. </w:t>
      </w:r>
      <w:r w:rsidR="00877AC4" w:rsidRPr="00877AC4">
        <w:rPr>
          <w:rFonts w:ascii="Times New Roman" w:hAnsi="Times New Roman"/>
          <w:sz w:val="24"/>
          <w:szCs w:val="24"/>
          <w:lang w:val="ru-RU"/>
        </w:rPr>
        <w:t>В МКОУ «Гимн</w:t>
      </w:r>
      <w:r w:rsidR="000F7579">
        <w:rPr>
          <w:rFonts w:ascii="Times New Roman" w:hAnsi="Times New Roman"/>
          <w:sz w:val="24"/>
          <w:szCs w:val="24"/>
          <w:lang w:val="ru-RU"/>
        </w:rPr>
        <w:t>азия №3</w:t>
      </w:r>
      <w:r w:rsidR="00877AC4" w:rsidRPr="00877AC4">
        <w:rPr>
          <w:rFonts w:ascii="Times New Roman" w:hAnsi="Times New Roman"/>
          <w:sz w:val="24"/>
          <w:szCs w:val="24"/>
          <w:lang w:val="ru-RU"/>
        </w:rPr>
        <w:t>» таких обучающихся нет.</w:t>
      </w:r>
    </w:p>
    <w:p w:rsidR="000F7579" w:rsidRPr="000C46D9" w:rsidRDefault="000F7579" w:rsidP="00877AC4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143CFE" w:rsidRDefault="00663325" w:rsidP="00EE5DD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903E4">
        <w:rPr>
          <w:rFonts w:hAnsi="Times New Roman" w:cs="Times New Roman"/>
          <w:sz w:val="24"/>
          <w:szCs w:val="24"/>
          <w:lang w:val="ru-RU"/>
        </w:rPr>
        <w:t>Анализ результатов ГИА-24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>показывает, что в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>полтора раза уменьшилось число учеников с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>одной тройкой.</w:t>
      </w:r>
      <w:r w:rsidRPr="00C903E4">
        <w:rPr>
          <w:rFonts w:hAnsi="Times New Roman" w:cs="Times New Roman"/>
          <w:sz w:val="24"/>
          <w:szCs w:val="24"/>
        </w:rPr>
        <w:t> 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>28,5</w:t>
      </w:r>
      <w:r w:rsidRPr="00C903E4">
        <w:rPr>
          <w:rFonts w:hAnsi="Times New Roman" w:cs="Times New Roman"/>
          <w:sz w:val="24"/>
          <w:szCs w:val="24"/>
          <w:lang w:val="ru-RU"/>
        </w:rPr>
        <w:t>% для поступления в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 xml:space="preserve">вуз сдавали обществознание, 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>42,8</w:t>
      </w:r>
      <w:r w:rsidRPr="00C903E4">
        <w:rPr>
          <w:rFonts w:hAnsi="Times New Roman" w:cs="Times New Roman"/>
          <w:sz w:val="24"/>
          <w:szCs w:val="24"/>
          <w:lang w:val="ru-RU"/>
        </w:rPr>
        <w:t>%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>химию, 2</w:t>
      </w:r>
      <w:r w:rsidRPr="00C903E4">
        <w:rPr>
          <w:rFonts w:hAnsi="Times New Roman" w:cs="Times New Roman"/>
          <w:sz w:val="24"/>
          <w:szCs w:val="24"/>
          <w:lang w:val="ru-RU"/>
        </w:rPr>
        <w:t>%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>английский язык</w:t>
      </w:r>
      <w:r w:rsidRPr="00C903E4">
        <w:rPr>
          <w:rFonts w:hAnsi="Times New Roman" w:cs="Times New Roman"/>
          <w:sz w:val="24"/>
          <w:szCs w:val="24"/>
          <w:lang w:val="ru-RU"/>
        </w:rPr>
        <w:t>, 4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>2,8</w:t>
      </w:r>
      <w:r w:rsidRPr="00C903E4">
        <w:rPr>
          <w:rFonts w:hAnsi="Times New Roman" w:cs="Times New Roman"/>
          <w:sz w:val="24"/>
          <w:szCs w:val="24"/>
          <w:lang w:val="ru-RU"/>
        </w:rPr>
        <w:t>%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>— биологию и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 xml:space="preserve"> 4,7</w:t>
      </w:r>
      <w:r w:rsidRPr="00C903E4">
        <w:rPr>
          <w:rFonts w:hAnsi="Times New Roman" w:cs="Times New Roman"/>
          <w:sz w:val="24"/>
          <w:szCs w:val="24"/>
          <w:lang w:val="ru-RU"/>
        </w:rPr>
        <w:t>%</w:t>
      </w:r>
      <w:r w:rsidRPr="00C903E4">
        <w:rPr>
          <w:rFonts w:hAnsi="Times New Roman" w:cs="Times New Roman"/>
          <w:sz w:val="24"/>
          <w:szCs w:val="24"/>
        </w:rPr>
        <w:t> </w:t>
      </w:r>
      <w:r w:rsidRPr="00C903E4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9F0A15" w:rsidRPr="00C903E4">
        <w:rPr>
          <w:rFonts w:hAnsi="Times New Roman" w:cs="Times New Roman"/>
          <w:sz w:val="24"/>
          <w:szCs w:val="24"/>
          <w:lang w:val="ru-RU"/>
        </w:rPr>
        <w:t>историю.</w:t>
      </w:r>
    </w:p>
    <w:p w:rsidR="000F7579" w:rsidRDefault="000F7579" w:rsidP="00EE5DD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0F7579" w:rsidRDefault="000F7579" w:rsidP="00EE5DD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0F7579" w:rsidRDefault="000F7579" w:rsidP="00EE5DD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C903E4" w:rsidRPr="00C903E4" w:rsidRDefault="00C903E4" w:rsidP="00EE5DD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43CFE" w:rsidRPr="00B377DF" w:rsidRDefault="00663325" w:rsidP="00EE5DD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B377DF">
        <w:rPr>
          <w:rFonts w:hAnsi="Times New Roman" w:cs="Times New Roman"/>
          <w:sz w:val="24"/>
          <w:szCs w:val="24"/>
          <w:lang w:val="ru-RU"/>
        </w:rPr>
        <w:t>Результаты сдачи ЕГЭ в</w:t>
      </w:r>
      <w:r w:rsidRPr="00C903E4">
        <w:rPr>
          <w:rFonts w:hAnsi="Times New Roman" w:cs="Times New Roman"/>
          <w:sz w:val="24"/>
          <w:szCs w:val="24"/>
        </w:rPr>
        <w:t> </w:t>
      </w:r>
      <w:r w:rsidRPr="00B377DF">
        <w:rPr>
          <w:rFonts w:hAnsi="Times New Roman" w:cs="Times New Roman"/>
          <w:sz w:val="24"/>
          <w:szCs w:val="24"/>
          <w:lang w:val="ru-RU"/>
        </w:rPr>
        <w:t>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6"/>
        <w:gridCol w:w="1617"/>
        <w:gridCol w:w="2499"/>
        <w:gridCol w:w="2565"/>
        <w:gridCol w:w="1577"/>
      </w:tblGrid>
      <w:tr w:rsidR="00143CFE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9F0A15" w:rsidRDefault="00663325" w:rsidP="00EE5DD7">
            <w:pPr>
              <w:spacing w:before="0" w:beforeAutospacing="0" w:after="0" w:afterAutospacing="0"/>
            </w:pPr>
            <w:proofErr w:type="spellStart"/>
            <w:r w:rsidRPr="009F0A15">
              <w:rPr>
                <w:rFonts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9F0A15" w:rsidRDefault="0066332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Сдавали всего</w:t>
            </w:r>
            <w:r w:rsidRPr="009F0A15">
              <w:br/>
            </w:r>
            <w:r w:rsidRPr="009F0A15">
              <w:rPr>
                <w:rFonts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9F0A15" w:rsidRDefault="0066332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Сколько обучающихся</w:t>
            </w:r>
            <w:r w:rsidRPr="009F0A15">
              <w:br/>
            </w:r>
            <w:r w:rsidRPr="009F0A15">
              <w:rPr>
                <w:rFonts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9F0A15" w:rsidRDefault="0066332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Сколько обучающихся</w:t>
            </w:r>
            <w:r w:rsidRPr="009F0A15">
              <w:br/>
            </w:r>
            <w:r w:rsidRPr="009F0A15">
              <w:rPr>
                <w:rFonts w:hAnsi="Times New Roman" w:cs="Times New Roman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9F0A15" w:rsidRDefault="0066332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</w:pPr>
            <w:proofErr w:type="spellStart"/>
            <w:r w:rsidRPr="009F0A15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0A1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A15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53536A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,3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rPr>
                <w:lang w:val="ru-RU"/>
              </w:rPr>
            </w:pPr>
            <w:r w:rsidRPr="009F0A15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rPr>
                <w:lang w:val="ru-RU"/>
              </w:rPr>
            </w:pPr>
            <w:r w:rsidRPr="009F0A1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rPr>
                <w:lang w:val="ru-RU"/>
              </w:rPr>
            </w:pPr>
            <w:r w:rsidRPr="009F0A15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</w:tr>
      <w:tr w:rsidR="009F0A15" w:rsidRPr="009F0A15" w:rsidTr="009F0A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</w:pPr>
            <w:r w:rsidRPr="009F0A15">
              <w:rPr>
                <w:rFonts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9F0A15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9F0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9F0A15" w:rsidRDefault="0053536A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A15" w:rsidRPr="00EE5DD7" w:rsidRDefault="00EE5DD7" w:rsidP="00EE5DD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</w:tbl>
    <w:p w:rsidR="00143CFE" w:rsidRPr="00B377DF" w:rsidRDefault="00663325" w:rsidP="00675D4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B377DF">
        <w:rPr>
          <w:rFonts w:hAnsi="Times New Roman" w:cs="Times New Roman"/>
          <w:sz w:val="24"/>
          <w:szCs w:val="24"/>
          <w:lang w:val="ru-RU"/>
        </w:rPr>
        <w:t xml:space="preserve">По итогам 2023/2024 учебного года вручили выпускникам 11-х классов аттестаты, в том числе с отличием, а также медали «За особые успехи в учении» </w:t>
      </w:r>
      <w:r w:rsidRPr="00B377DF">
        <w:rPr>
          <w:rFonts w:hAnsi="Times New Roman" w:cs="Times New Roman"/>
          <w:sz w:val="24"/>
          <w:szCs w:val="24"/>
        </w:rPr>
        <w:t>I</w:t>
      </w:r>
      <w:r w:rsidRPr="00B377DF">
        <w:rPr>
          <w:rFonts w:hAnsi="Times New Roman" w:cs="Times New Roman"/>
          <w:sz w:val="24"/>
          <w:szCs w:val="24"/>
          <w:lang w:val="ru-RU"/>
        </w:rPr>
        <w:t xml:space="preserve"> и </w:t>
      </w:r>
      <w:r w:rsidRPr="00B377DF">
        <w:rPr>
          <w:rFonts w:hAnsi="Times New Roman" w:cs="Times New Roman"/>
          <w:sz w:val="24"/>
          <w:szCs w:val="24"/>
        </w:rPr>
        <w:t>II</w:t>
      </w:r>
      <w:r w:rsidRPr="00B377DF">
        <w:rPr>
          <w:rFonts w:hAnsi="Times New Roman" w:cs="Times New Roman"/>
          <w:sz w:val="24"/>
          <w:szCs w:val="24"/>
          <w:lang w:val="ru-RU"/>
        </w:rPr>
        <w:t xml:space="preserve"> степеней. В таблице – показатели динамики выдачи аттестатов о среднем общем образовании с отличием с 2021 по 2024 год.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2553"/>
        <w:gridCol w:w="2554"/>
        <w:gridCol w:w="2554"/>
      </w:tblGrid>
      <w:tr w:rsidR="00143CFE" w:rsidRPr="00B377D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377DF">
              <w:rPr>
                <w:rFonts w:hAnsi="Times New Roman" w:cs="Times New Roman"/>
                <w:sz w:val="24"/>
                <w:szCs w:val="24"/>
                <w:lang w:val="ru-RU"/>
              </w:rPr>
              <w:t>Год выдачи аттестата с отличием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377DF">
              <w:rPr>
                <w:rFonts w:hAnsi="Times New Roman" w:cs="Times New Roman"/>
                <w:sz w:val="24"/>
                <w:szCs w:val="24"/>
              </w:rPr>
              <w:t>отличием</w:t>
            </w:r>
            <w:proofErr w:type="spellEnd"/>
            <w:r w:rsidRPr="00B377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DF">
              <w:rPr>
                <w:rFonts w:hAnsi="Times New Roman" w:cs="Times New Roman"/>
                <w:sz w:val="24"/>
                <w:szCs w:val="24"/>
              </w:rPr>
              <w:t>красного</w:t>
            </w:r>
            <w:proofErr w:type="spellEnd"/>
            <w:r w:rsidRPr="00B377D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7DF">
              <w:rPr>
                <w:rFonts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377DF">
              <w:rPr>
                <w:rFonts w:hAnsi="Times New Roman" w:cs="Times New Roman"/>
                <w:sz w:val="24"/>
                <w:szCs w:val="24"/>
                <w:lang w:val="ru-RU"/>
              </w:rPr>
              <w:t>С отличием сине-голубого цвета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377DF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143CFE" w:rsidRPr="00B377D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143CFE" w:rsidRPr="00B377D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</w:tr>
      <w:tr w:rsidR="00143CFE" w:rsidRPr="00B377D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43CFE" w:rsidRPr="00B377DF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663325" w:rsidP="00B377D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B377DF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B377DF" w:rsidRDefault="0053536A" w:rsidP="00B377DF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143CFE" w:rsidRPr="002A5D4D" w:rsidRDefault="00663325">
      <w:pPr>
        <w:rPr>
          <w:rFonts w:hAnsi="Times New Roman" w:cs="Times New Roman"/>
          <w:sz w:val="24"/>
          <w:szCs w:val="24"/>
          <w:lang w:val="ru-RU"/>
        </w:rPr>
      </w:pPr>
      <w:r w:rsidRPr="002A5D4D">
        <w:rPr>
          <w:rFonts w:hAnsi="Times New Roman" w:cs="Times New Roman"/>
          <w:sz w:val="24"/>
          <w:szCs w:val="24"/>
          <w:lang w:val="ru-RU"/>
        </w:rPr>
        <w:t>Анализ динамики количества выданных аттестатов с отличием показывает, что благодаря введению новой формы аттестата с отличием за 11-й класс (сине-голубого цвета) общее количество выданных аттестатов с отличием увеличилось и превысило показатель прошлого года на</w:t>
      </w:r>
      <w:r w:rsidR="002A5D4D" w:rsidRPr="002A5D4D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2A5D4D">
        <w:rPr>
          <w:rFonts w:hAnsi="Times New Roman" w:cs="Times New Roman"/>
          <w:sz w:val="24"/>
          <w:szCs w:val="24"/>
          <w:lang w:val="ru-RU"/>
        </w:rPr>
        <w:t xml:space="preserve">0 %. Это позволит улучшить место </w:t>
      </w:r>
      <w:r w:rsidR="00B377DF" w:rsidRPr="002A5D4D">
        <w:rPr>
          <w:rFonts w:hAnsi="Times New Roman" w:cs="Times New Roman"/>
          <w:sz w:val="24"/>
          <w:szCs w:val="24"/>
          <w:lang w:val="ru-RU"/>
        </w:rPr>
        <w:t xml:space="preserve">Гимназии </w:t>
      </w:r>
      <w:r w:rsidRPr="002A5D4D">
        <w:rPr>
          <w:rFonts w:hAnsi="Times New Roman" w:cs="Times New Roman"/>
          <w:sz w:val="24"/>
          <w:szCs w:val="24"/>
          <w:lang w:val="ru-RU"/>
        </w:rPr>
        <w:t>в региональном рейтинге.</w:t>
      </w:r>
    </w:p>
    <w:p w:rsidR="00143CFE" w:rsidRPr="00D3721B" w:rsidRDefault="006633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43CFE" w:rsidRPr="00D3721B" w:rsidRDefault="00663325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359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ООП </w:t>
      </w:r>
      <w:r w:rsidR="0077035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режимом занятий, учебным планом, календарным учебным графиком, а также расписанием занятий, локальными нормативными актами </w:t>
      </w:r>
      <w:r w:rsidR="00770359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0359" w:rsidRPr="00770359" w:rsidRDefault="00770359" w:rsidP="008F779C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770359">
        <w:rPr>
          <w:rFonts w:ascii="Times New Roman" w:hAnsi="Times New Roman"/>
          <w:sz w:val="24"/>
          <w:szCs w:val="24"/>
          <w:lang w:val="ru-RU"/>
        </w:rPr>
        <w:t>Образовательная деятельность в Гимназии осуществляется по пятидневной учебной неделе для 1-х классов, по шестидневной учебной неделе — для 2–11-х классов. Занятия проводятся в три смены для обучающихся 1–4-х классов, в две смены — для обучающихся 5–11-х классов.</w:t>
      </w:r>
    </w:p>
    <w:p w:rsidR="00143CFE" w:rsidRPr="00D3721B" w:rsidRDefault="00663325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</w:t>
      </w:r>
      <w:r w:rsidR="00770359" w:rsidRPr="00770359">
        <w:rPr>
          <w:rFonts w:ascii="Times New Roman" w:hAnsi="Times New Roman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359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143CFE" w:rsidRPr="00D3721B" w:rsidRDefault="00663325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 и опубликован на официальном сайте </w:t>
      </w:r>
      <w:r w:rsidR="00770359" w:rsidRPr="00770359">
        <w:rPr>
          <w:rFonts w:ascii="Times New Roman" w:hAnsi="Times New Roman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143CFE" w:rsidRPr="00D3721B" w:rsidRDefault="00770359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143CFE" w:rsidRPr="00D3721B" w:rsidRDefault="00770359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143CFE" w:rsidRPr="00D3721B" w:rsidRDefault="00770359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143CFE" w:rsidRPr="00D3721B" w:rsidRDefault="00770359" w:rsidP="008F779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143CFE" w:rsidRPr="00D3721B" w:rsidRDefault="00663325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сервисов ФГИС «Моя школа» успеваемость учеников 10-11-х классов выросла на </w:t>
      </w:r>
      <w:r w:rsidR="0077035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6—9-х классов — на </w:t>
      </w:r>
      <w:r w:rsidR="007703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143CFE" w:rsidRPr="00770359" w:rsidRDefault="00663325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770359" w:rsidRPr="00770359">
        <w:rPr>
          <w:rFonts w:ascii="Times New Roman" w:hAnsi="Times New Roman"/>
          <w:sz w:val="24"/>
          <w:szCs w:val="24"/>
          <w:lang w:val="ru-RU"/>
        </w:rPr>
        <w:t>Гимнази</w:t>
      </w:r>
      <w:r w:rsidR="00770359">
        <w:rPr>
          <w:rFonts w:ascii="Times New Roman" w:hAnsi="Times New Roman"/>
          <w:sz w:val="24"/>
          <w:szCs w:val="24"/>
          <w:lang w:val="ru-RU"/>
        </w:rPr>
        <w:t>я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оказывала психолого-педагогическую помощь учащимся из числа семей ветеранов (участников) специальной военной операции (СВО). </w:t>
      </w:r>
      <w:r w:rsidRPr="00770359">
        <w:rPr>
          <w:rFonts w:hAnsi="Times New Roman" w:cs="Times New Roman"/>
          <w:color w:val="000000"/>
          <w:sz w:val="24"/>
          <w:szCs w:val="24"/>
          <w:lang w:val="ru-RU"/>
        </w:rPr>
        <w:t>Мероприятия носили комплексный характер, для их реализации привлекали:</w:t>
      </w:r>
    </w:p>
    <w:p w:rsidR="00143CFE" w:rsidRPr="008F779C" w:rsidRDefault="008F779C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8F779C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классов;</w:t>
      </w:r>
    </w:p>
    <w:p w:rsidR="00143CFE" w:rsidRPr="008F779C" w:rsidRDefault="008F779C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8F779C">
        <w:rPr>
          <w:rFonts w:hAnsi="Times New Roman" w:cs="Times New Roman"/>
          <w:color w:val="000000"/>
          <w:sz w:val="24"/>
          <w:szCs w:val="24"/>
          <w:lang w:val="ru-RU"/>
        </w:rPr>
        <w:t>учителей-предметников;</w:t>
      </w:r>
    </w:p>
    <w:p w:rsidR="00143CFE" w:rsidRPr="008F779C" w:rsidRDefault="008F779C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8F779C">
        <w:rPr>
          <w:rFonts w:hAnsi="Times New Roman" w:cs="Times New Roman"/>
          <w:color w:val="000000"/>
          <w:sz w:val="24"/>
          <w:szCs w:val="24"/>
          <w:lang w:val="ru-RU"/>
        </w:rPr>
        <w:t>социального педагога;</w:t>
      </w:r>
    </w:p>
    <w:p w:rsidR="00143CFE" w:rsidRPr="008F779C" w:rsidRDefault="008F779C" w:rsidP="008F779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8F779C">
        <w:rPr>
          <w:rFonts w:hAnsi="Times New Roman" w:cs="Times New Roman"/>
          <w:color w:val="000000"/>
          <w:sz w:val="24"/>
          <w:szCs w:val="24"/>
          <w:lang w:val="ru-RU"/>
        </w:rPr>
        <w:t>педагога-психолога;</w:t>
      </w:r>
    </w:p>
    <w:p w:rsidR="00143CFE" w:rsidRPr="00D3721B" w:rsidRDefault="008F779C" w:rsidP="008F779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143CFE" w:rsidRDefault="00663325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профилактических и просветительских мероприятий в </w:t>
      </w:r>
      <w:r w:rsidR="008F779C" w:rsidRPr="00770359">
        <w:rPr>
          <w:rFonts w:ascii="Times New Roman" w:hAnsi="Times New Roman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8134EE" w:rsidRPr="00D3721B" w:rsidRDefault="008134EE" w:rsidP="008F779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FE" w:rsidRDefault="006633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490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"/>
        <w:gridCol w:w="743"/>
        <w:gridCol w:w="1091"/>
        <w:gridCol w:w="1091"/>
        <w:gridCol w:w="1393"/>
        <w:gridCol w:w="740"/>
        <w:gridCol w:w="927"/>
        <w:gridCol w:w="1417"/>
        <w:gridCol w:w="565"/>
        <w:gridCol w:w="1045"/>
      </w:tblGrid>
      <w:tr w:rsidR="00143CFE" w:rsidTr="001141FD"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43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43CFE" w:rsidRPr="00AF4BB8" w:rsidTr="001141FD"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143C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D3721B" w:rsidRDefault="00663325">
            <w:pPr>
              <w:rPr>
                <w:lang w:val="ru-RU"/>
              </w:rPr>
            </w:pP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D3721B" w:rsidRDefault="00663325">
            <w:pPr>
              <w:rPr>
                <w:lang w:val="ru-RU"/>
              </w:rPr>
            </w:pP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Default="0066332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CFE" w:rsidRPr="00D3721B" w:rsidRDefault="00663325">
            <w:pPr>
              <w:rPr>
                <w:lang w:val="ru-RU"/>
              </w:rPr>
            </w:pP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D3721B">
              <w:rPr>
                <w:lang w:val="ru-RU"/>
              </w:rPr>
              <w:br/>
            </w:r>
            <w:r w:rsidRPr="00D372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53536A" w:rsidTr="001141FD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E509E3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E509E3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E509E3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536A" w:rsidTr="001141FD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E80C4E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E509E3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Default="0053536A" w:rsidP="005353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3536A" w:rsidTr="001141FD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BC7E24" w:rsidRDefault="0053536A" w:rsidP="0053536A">
            <w:r w:rsidRPr="00BC7E24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7B15FA" w:rsidRDefault="0053536A" w:rsidP="0053536A">
            <w:pPr>
              <w:rPr>
                <w:lang w:val="ru-RU"/>
              </w:rPr>
            </w:pPr>
            <w:r w:rsidRPr="007B15FA">
              <w:rPr>
                <w:lang w:val="ru-RU"/>
              </w:rPr>
              <w:t>189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3D1FE0" w:rsidRDefault="0053536A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20063D" w:rsidRDefault="0053536A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20063D" w:rsidRDefault="0053536A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20063D" w:rsidRDefault="00257F7E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7B15FA" w:rsidRDefault="0053536A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7B15FA" w:rsidRDefault="0053536A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7B15FA" w:rsidRDefault="00257F7E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36A" w:rsidRPr="007B15FA" w:rsidRDefault="0053536A" w:rsidP="005353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143CFE" w:rsidRPr="00D3721B" w:rsidRDefault="00663325" w:rsidP="009B2E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2EB3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9B2EB3" w:rsidRDefault="00663325" w:rsidP="009B2E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2024 году прирост составил</w:t>
      </w:r>
      <w:r w:rsidR="002A4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B2EB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результатами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B2EB3" w:rsidRPr="00D3721B" w:rsidRDefault="009B2EB3" w:rsidP="009B2E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46B0" w:rsidRPr="001141FD" w:rsidRDefault="00663325" w:rsidP="001141F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43CFE" w:rsidRPr="00D3721B" w:rsidRDefault="00663325" w:rsidP="001141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2EB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 w:rsidR="00257F7E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9B2EB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AE244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2024 году аттестацию прошли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на высшую квалификационную категорию.</w:t>
      </w:r>
    </w:p>
    <w:p w:rsidR="00143CFE" w:rsidRPr="00D3721B" w:rsidRDefault="00663325" w:rsidP="001141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2EB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— обеспечение оптимального 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 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9B2EB3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43CFE" w:rsidRPr="00D3721B" w:rsidRDefault="00663325" w:rsidP="00AE24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43CFE" w:rsidRPr="00D3721B" w:rsidRDefault="00AE244C" w:rsidP="00AE244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43CFE" w:rsidRPr="00D3721B" w:rsidRDefault="00AE244C" w:rsidP="00AE244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43CFE" w:rsidRPr="00EE5DD7" w:rsidRDefault="00AE244C" w:rsidP="00AE244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EE5DD7">
        <w:rPr>
          <w:rFonts w:hAnsi="Times New Roman" w:cs="Times New Roman"/>
          <w:color w:val="000000"/>
          <w:sz w:val="24"/>
          <w:szCs w:val="24"/>
          <w:lang w:val="ru-RU"/>
        </w:rPr>
        <w:t>повышения уровня квалификации персонала.</w:t>
      </w:r>
    </w:p>
    <w:p w:rsidR="00143CFE" w:rsidRPr="00D3721B" w:rsidRDefault="00663325" w:rsidP="00AE24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43CFE" w:rsidRPr="00D3721B" w:rsidRDefault="00AE244C" w:rsidP="00AE244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AE244C" w:rsidRDefault="00AE244C" w:rsidP="00AE244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AE244C" w:rsidRDefault="00AE244C" w:rsidP="00AE244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143CFE" w:rsidRPr="00D3721B" w:rsidRDefault="00663325" w:rsidP="00AE244C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педагогические работники Школы в соответствии с Порядком оказания первой помощи, утвержденным приказом Минздрава России от 03.05.2024 № 220н</w:t>
      </w:r>
      <w:r w:rsidR="00AE244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внеплановый инструктаж по охране труда с целью ознакомления с изменениями условий оказания первой помощи пострадавшим (приказ Школы от 19.08.2024 № 928).</w:t>
      </w:r>
    </w:p>
    <w:p w:rsidR="00143CFE" w:rsidRPr="00D3721B" w:rsidRDefault="00663325" w:rsidP="00AE244C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E27C4" w:rsidRDefault="00663325" w:rsidP="009E27C4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DA2300">
        <w:rPr>
          <w:rFonts w:hAnsi="Times New Roman" w:cs="Times New Roman"/>
          <w:sz w:val="24"/>
          <w:szCs w:val="24"/>
        </w:rPr>
        <w:t>Общая</w:t>
      </w:r>
      <w:proofErr w:type="spellEnd"/>
      <w:r w:rsidRPr="00DA23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9E27C4">
        <w:rPr>
          <w:rFonts w:hAnsi="Times New Roman" w:cs="Times New Roman"/>
          <w:sz w:val="24"/>
          <w:szCs w:val="24"/>
        </w:rPr>
        <w:t>характеристик</w:t>
      </w:r>
      <w:proofErr w:type="spellEnd"/>
    </w:p>
    <w:p w:rsidR="009E27C4" w:rsidRPr="009E27C4" w:rsidRDefault="009E27C4" w:rsidP="009E27C4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</w:p>
    <w:p w:rsidR="009E27C4" w:rsidRDefault="009E27C4" w:rsidP="009E27C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22555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115 20887единиц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3131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27C4" w:rsidRPr="00C3044D" w:rsidRDefault="009E27C4" w:rsidP="009E27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9E27C4" w:rsidRPr="00C3044D" w:rsidRDefault="009E27C4" w:rsidP="009E27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288"/>
        <w:gridCol w:w="2725"/>
        <w:gridCol w:w="3809"/>
      </w:tblGrid>
      <w:tr w:rsidR="009E27C4" w:rsidRPr="00AF4BB8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1280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A1B13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9E27C4" w:rsidRPr="00DA2300" w:rsidRDefault="009E27C4" w:rsidP="00DA2300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</w:p>
    <w:p w:rsidR="00143CFE" w:rsidRPr="00DA2300" w:rsidRDefault="00143CFE" w:rsidP="00DA230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143CFE" w:rsidRPr="00DA2300" w:rsidRDefault="00FE14C5" w:rsidP="00DA230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FE14C5">
        <w:rPr>
          <w:rFonts w:ascii="Times New Roman" w:hAnsi="Times New Roman" w:cs="Times New Roman"/>
          <w:sz w:val="24"/>
          <w:szCs w:val="24"/>
          <w:lang w:val="ru-RU"/>
        </w:rPr>
        <w:t xml:space="preserve">Оснащенность недостаточная. В библиотеке имеется электронные образовательные ресурсы 150 дисков. Отсутствует финансирование на закупку периодических изданий и фонда художественной литературы. </w:t>
      </w:r>
      <w:r w:rsidR="00663325" w:rsidRPr="00FE14C5">
        <w:rPr>
          <w:rFonts w:hAnsi="Times New Roman" w:cs="Times New Roman"/>
          <w:sz w:val="24"/>
          <w:szCs w:val="24"/>
          <w:lang w:val="ru-RU"/>
        </w:rPr>
        <w:t>Действует подключение к</w:t>
      </w:r>
      <w:r w:rsidR="00663325" w:rsidRPr="00FE14C5">
        <w:rPr>
          <w:rFonts w:hAnsi="Times New Roman" w:cs="Times New Roman"/>
          <w:sz w:val="24"/>
          <w:szCs w:val="24"/>
        </w:rPr>
        <w:t> </w:t>
      </w:r>
      <w:r w:rsidR="00663325" w:rsidRPr="00FE14C5">
        <w:rPr>
          <w:rFonts w:hAnsi="Times New Roman" w:cs="Times New Roman"/>
          <w:sz w:val="24"/>
          <w:szCs w:val="24"/>
          <w:lang w:val="ru-RU"/>
        </w:rPr>
        <w:t>ресурсам ФГИС «Моя школа».</w:t>
      </w:r>
    </w:p>
    <w:p w:rsidR="00143CFE" w:rsidRPr="00FE14C5" w:rsidRDefault="00663325" w:rsidP="00FE14C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E14C5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— 30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человек в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день.</w:t>
      </w:r>
    </w:p>
    <w:p w:rsidR="00FE14C5" w:rsidRPr="00FE14C5" w:rsidRDefault="00FE14C5" w:rsidP="00FE14C5">
      <w:pPr>
        <w:spacing w:before="0" w:beforeAutospacing="0" w:after="0" w:afterAutospacing="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FE14C5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Отсутствуют методическая литература по предметам для педагогических работников.</w:t>
      </w:r>
    </w:p>
    <w:p w:rsidR="00FE14C5" w:rsidRPr="00FE14C5" w:rsidRDefault="00FE14C5" w:rsidP="00FE14C5">
      <w:pPr>
        <w:spacing w:before="0" w:beforeAutospacing="0" w:after="0" w:afterAutospacing="0"/>
        <w:rPr>
          <w:rFonts w:ascii="Times New Roman" w:eastAsia="Times New Roman" w:hAnsi="Times New Roman"/>
          <w:iCs/>
          <w:sz w:val="24"/>
          <w:szCs w:val="24"/>
          <w:lang w:val="ru-RU" w:eastAsia="ru-RU"/>
        </w:rPr>
      </w:pPr>
      <w:r w:rsidRPr="00FE14C5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lastRenderedPageBreak/>
        <w:t xml:space="preserve">Не укомплектована библиотека и электронными образовательными ресурсами (ЭОР) по учебным предметам учебного плана. </w:t>
      </w:r>
      <w:proofErr w:type="spellStart"/>
      <w:r w:rsidRPr="00FE14C5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Книгозаказ</w:t>
      </w:r>
      <w:proofErr w:type="spellEnd"/>
      <w:r w:rsidRPr="00FE14C5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учебников через </w:t>
      </w:r>
      <w:r w:rsidRPr="00FE14C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портал АИС </w:t>
      </w:r>
      <w:proofErr w:type="spellStart"/>
      <w:r w:rsidRPr="00FE14C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Книгозаказ</w:t>
      </w:r>
      <w:proofErr w:type="spellEnd"/>
      <w:r w:rsidRPr="00FE14C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143CFE" w:rsidRPr="00FE14C5" w:rsidRDefault="00663325" w:rsidP="00FE14C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E14C5">
        <w:rPr>
          <w:rFonts w:hAnsi="Times New Roman" w:cs="Times New Roman"/>
          <w:sz w:val="24"/>
          <w:szCs w:val="24"/>
          <w:lang w:val="ru-RU"/>
        </w:rPr>
        <w:t>На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официальном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сайте </w:t>
      </w:r>
      <w:r w:rsidR="009D4DA6" w:rsidRPr="00FE14C5">
        <w:rPr>
          <w:rFonts w:hAnsi="Times New Roman" w:cs="Times New Roman"/>
          <w:sz w:val="24"/>
          <w:szCs w:val="24"/>
          <w:lang w:val="ru-RU"/>
        </w:rPr>
        <w:t>Гимназии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 есть страница библиотеки с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информацией о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работе и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проводимых мероприятиях библиотеки </w:t>
      </w:r>
      <w:r w:rsidR="009D4DA6" w:rsidRPr="00FE14C5">
        <w:rPr>
          <w:rFonts w:hAnsi="Times New Roman" w:cs="Times New Roman"/>
          <w:sz w:val="24"/>
          <w:szCs w:val="24"/>
          <w:lang w:val="ru-RU"/>
        </w:rPr>
        <w:t>Гимназии</w:t>
      </w:r>
      <w:r w:rsidRPr="00FE14C5">
        <w:rPr>
          <w:rFonts w:hAnsi="Times New Roman" w:cs="Times New Roman"/>
          <w:sz w:val="24"/>
          <w:szCs w:val="24"/>
          <w:lang w:val="ru-RU"/>
        </w:rPr>
        <w:t>.</w:t>
      </w:r>
    </w:p>
    <w:p w:rsidR="00143CFE" w:rsidRPr="00FE14C5" w:rsidRDefault="00663325" w:rsidP="00FE14C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E14C5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закупку периодических изданий и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обновление фонда художественной литературы.</w:t>
      </w:r>
    </w:p>
    <w:p w:rsidR="00143CFE" w:rsidRPr="00D3721B" w:rsidRDefault="00663325" w:rsidP="00FE14C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C5">
        <w:rPr>
          <w:rFonts w:hAnsi="Times New Roman" w:cs="Times New Roman"/>
          <w:sz w:val="24"/>
          <w:szCs w:val="24"/>
          <w:lang w:val="ru-RU"/>
        </w:rPr>
        <w:t xml:space="preserve">Помимо официального сайта </w:t>
      </w:r>
      <w:r w:rsidR="00731C1D" w:rsidRPr="00FE14C5">
        <w:rPr>
          <w:rFonts w:hAnsi="Times New Roman" w:cs="Times New Roman"/>
          <w:sz w:val="24"/>
          <w:szCs w:val="24"/>
          <w:lang w:val="ru-RU"/>
        </w:rPr>
        <w:t xml:space="preserve">Гимназии </w:t>
      </w:r>
      <w:r w:rsidRPr="00FE14C5">
        <w:rPr>
          <w:rFonts w:hAnsi="Times New Roman" w:cs="Times New Roman"/>
          <w:sz w:val="24"/>
          <w:szCs w:val="24"/>
          <w:lang w:val="ru-RU"/>
        </w:rPr>
        <w:t>регулярно ведет официальную страницу в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социальной сети </w:t>
      </w:r>
      <w:proofErr w:type="spellStart"/>
      <w:r w:rsidRPr="00FE14C5"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 w:rsidRPr="00FE14C5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FE14C5"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 w:rsidRPr="00FE14C5">
        <w:rPr>
          <w:rFonts w:hAnsi="Times New Roman" w:cs="Times New Roman"/>
          <w:sz w:val="24"/>
          <w:szCs w:val="24"/>
          <w:lang w:val="ru-RU"/>
        </w:rPr>
        <w:t>)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— </w:t>
      </w:r>
      <w:r w:rsidRPr="00AF4BB8">
        <w:rPr>
          <w:rFonts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ru-RU"/>
        </w:rPr>
        <w:t>с 15.01.2023.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 Работа </w:t>
      </w:r>
      <w:proofErr w:type="spellStart"/>
      <w:r w:rsidRPr="00FE14C5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FE14C5">
        <w:rPr>
          <w:rFonts w:hAnsi="Times New Roman" w:cs="Times New Roman"/>
          <w:sz w:val="24"/>
          <w:szCs w:val="24"/>
          <w:lang w:val="ru-RU"/>
        </w:rPr>
        <w:t xml:space="preserve"> регламентируется Федеральным законом от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09.02.2009 №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8-ФЗ, постановлением Правительства от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>31.12.2022 №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2560, рекомендациями </w:t>
      </w:r>
      <w:proofErr w:type="spellStart"/>
      <w:r w:rsidRPr="00FE14C5">
        <w:rPr>
          <w:rFonts w:hAnsi="Times New Roman" w:cs="Times New Roman"/>
          <w:sz w:val="24"/>
          <w:szCs w:val="24"/>
          <w:lang w:val="ru-RU"/>
        </w:rPr>
        <w:t>Минцифры</w:t>
      </w:r>
      <w:proofErr w:type="spellEnd"/>
      <w:r w:rsidRPr="00FE14C5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FE14C5">
        <w:rPr>
          <w:rFonts w:hAnsi="Times New Roman" w:cs="Times New Roman"/>
          <w:sz w:val="24"/>
          <w:szCs w:val="24"/>
        </w:rPr>
        <w:t> </w:t>
      </w:r>
      <w:r w:rsidRPr="00FE14C5">
        <w:rPr>
          <w:rFonts w:hAnsi="Times New Roman" w:cs="Times New Roman"/>
          <w:sz w:val="24"/>
          <w:szCs w:val="24"/>
          <w:lang w:val="ru-RU"/>
        </w:rPr>
        <w:t xml:space="preserve">локальными актами </w:t>
      </w:r>
      <w:r w:rsidR="00731C1D" w:rsidRPr="00FE14C5">
        <w:rPr>
          <w:rFonts w:hAnsi="Times New Roman" w:cs="Times New Roman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FE" w:rsidRPr="00D3721B" w:rsidRDefault="00663325" w:rsidP="00731C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143CFE" w:rsidRPr="00731C1D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731C1D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731C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справочных служб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3CFE" w:rsidRPr="00D3721B" w:rsidRDefault="00731C1D" w:rsidP="00731C1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143CFE" w:rsidRPr="00D3721B" w:rsidRDefault="00663325" w:rsidP="00731C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1C1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143CFE" w:rsidRPr="00D3721B" w:rsidRDefault="00731C1D" w:rsidP="00731C1D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143CFE" w:rsidRPr="00D3721B" w:rsidRDefault="00663325" w:rsidP="00731C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143CFE" w:rsidRPr="00D3721B" w:rsidRDefault="00731C1D" w:rsidP="00731C1D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143CFE" w:rsidRPr="00D3721B" w:rsidRDefault="00731C1D" w:rsidP="0018380F">
      <w:pPr>
        <w:spacing w:before="0" w:beforeAutospacing="0" w:after="0" w:afterAutospacing="0"/>
        <w:ind w:right="-142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3CFE" w:rsidRDefault="00663325" w:rsidP="00731C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</w:t>
      </w:r>
      <w:r w:rsidR="00731C1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концу 2024 года удовлетворенность родителей работой </w:t>
      </w:r>
      <w:r w:rsidR="00731C1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E67856" w:rsidRPr="00D3721B" w:rsidRDefault="00E67856" w:rsidP="00731C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FE" w:rsidRDefault="00663325" w:rsidP="00731C1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9E27C4" w:rsidRPr="00C3044D" w:rsidRDefault="009E27C4" w:rsidP="009E27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59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14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9E27C4" w:rsidRDefault="009E27C4" w:rsidP="009E27C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7C4" w:rsidRDefault="009E27C4" w:rsidP="009E27C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 w:rsidR="00DC250E">
        <w:rPr>
          <w:rFonts w:hAnsi="Times New Roman" w:cs="Times New Roman"/>
          <w:color w:val="000000"/>
          <w:sz w:val="24"/>
          <w:szCs w:val="24"/>
        </w:rPr>
        <w:t>.</w:t>
      </w:r>
    </w:p>
    <w:p w:rsidR="00DC250E" w:rsidRPr="00DC250E" w:rsidRDefault="00DC250E" w:rsidP="00DC250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9E27C4" w:rsidRPr="00C3044D" w:rsidRDefault="009E27C4" w:rsidP="009E27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борудованы спортивный и актовый залы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2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оборудована полосой препятствий: металлические шесты, две лестницы, лабиринт</w:t>
      </w:r>
      <w:r w:rsidR="00DC250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9E27C4" w:rsidRPr="00D3721B" w:rsidRDefault="009E27C4" w:rsidP="00DC25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  <w:r w:rsidR="00DC250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  <w:r w:rsidR="00DC250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  <w:r w:rsidR="00DC250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М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атериально-техническое оснащение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Гимназия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№3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C250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Гимназия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№3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44D"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143CFE" w:rsidRPr="00D3721B" w:rsidRDefault="00663325" w:rsidP="002715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43CFE" w:rsidRPr="00D3721B" w:rsidRDefault="00663325" w:rsidP="002715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формировании новой модели ВСОКО </w:t>
      </w:r>
      <w:r w:rsidR="00786F20" w:rsidRPr="00E67856">
        <w:rPr>
          <w:rFonts w:ascii="Times New Roman" w:hAnsi="Times New Roman"/>
          <w:sz w:val="24"/>
          <w:szCs w:val="24"/>
          <w:lang w:val="ru-RU"/>
        </w:rPr>
        <w:t>Гимназия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</w:t>
      </w:r>
    </w:p>
    <w:p w:rsidR="00143CFE" w:rsidRPr="00D3721B" w:rsidRDefault="00663325" w:rsidP="00786F2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ВСОКО </w:t>
      </w:r>
      <w:r w:rsidR="00786F20" w:rsidRPr="00E67856">
        <w:rPr>
          <w:rFonts w:ascii="Times New Roman" w:hAnsi="Times New Roman"/>
          <w:sz w:val="24"/>
          <w:szCs w:val="24"/>
          <w:lang w:val="ru-RU"/>
        </w:rPr>
        <w:t>Гимнази</w:t>
      </w:r>
      <w:r w:rsidR="00786F20">
        <w:rPr>
          <w:rFonts w:ascii="Times New Roman" w:hAnsi="Times New Roman"/>
          <w:sz w:val="24"/>
          <w:szCs w:val="24"/>
          <w:lang w:val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143CFE" w:rsidRPr="00D3721B" w:rsidRDefault="00663325" w:rsidP="000B62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 М</w:t>
      </w:r>
      <w:r w:rsidR="00786F2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786F20">
        <w:rPr>
          <w:rFonts w:hAnsi="Times New Roman" w:cs="Times New Roman"/>
          <w:color w:val="000000"/>
          <w:sz w:val="24"/>
          <w:szCs w:val="24"/>
          <w:lang w:val="ru-RU"/>
        </w:rPr>
        <w:t>Гимназия №</w:t>
      </w:r>
      <w:r w:rsidR="009E27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A7EF5" w:rsidRPr="008A7EF5" w:rsidRDefault="008A7EF5" w:rsidP="000B6284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8A7EF5" w:rsidRPr="008A7EF5" w:rsidRDefault="008A7EF5" w:rsidP="000B6284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-систематическое отслеживание и анализ состояния системы образования в образовательной</w:t>
      </w:r>
      <w:r w:rsidRPr="009676CA">
        <w:rPr>
          <w:rFonts w:ascii="Times New Roman" w:hAnsi="Times New Roman"/>
          <w:color w:val="000000"/>
          <w:sz w:val="24"/>
          <w:szCs w:val="24"/>
        </w:rPr>
        <w:t> </w:t>
      </w: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организации</w:t>
      </w:r>
      <w:r w:rsidRPr="009676CA">
        <w:rPr>
          <w:rFonts w:ascii="Times New Roman" w:hAnsi="Times New Roman"/>
          <w:color w:val="000000"/>
          <w:sz w:val="24"/>
          <w:szCs w:val="24"/>
        </w:rPr>
        <w:t> </w:t>
      </w: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A7EF5" w:rsidRPr="008A7EF5" w:rsidRDefault="008A7EF5" w:rsidP="000B6284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A7EF5" w:rsidRPr="008A7EF5" w:rsidRDefault="008A7EF5" w:rsidP="000B6284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</w:t>
      </w:r>
      <w:r w:rsidR="009E27C4">
        <w:rPr>
          <w:rFonts w:ascii="Times New Roman" w:hAnsi="Times New Roman"/>
          <w:color w:val="000000"/>
          <w:sz w:val="24"/>
          <w:szCs w:val="24"/>
          <w:lang w:val="ru-RU"/>
        </w:rPr>
        <w:t>КОУ «Гимназии3</w:t>
      </w: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» являются:</w:t>
      </w:r>
    </w:p>
    <w:p w:rsidR="008A7EF5" w:rsidRPr="008A7EF5" w:rsidRDefault="008A7EF5" w:rsidP="008A7EF5">
      <w:pPr>
        <w:spacing w:after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оценка результатов деятельности педагогических кадров как основа аттестационных процедур;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 xml:space="preserve">- оценка результатов деятельности образовательной организации как основа </w:t>
      </w:r>
      <w:proofErr w:type="spellStart"/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процедур.</w:t>
      </w:r>
    </w:p>
    <w:p w:rsidR="008A7EF5" w:rsidRPr="008A7EF5" w:rsidRDefault="008A7EF5" w:rsidP="008A7EF5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личностные результаты;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предметные результаты;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участие и результативность в школьных, областных и других предметных олимпиадах, конкурсах, соревнованиях;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анализ результатов дальнейшего трудоустройства выпускников.</w:t>
      </w:r>
    </w:p>
    <w:p w:rsidR="008A7EF5" w:rsidRPr="008A7EF5" w:rsidRDefault="008A7EF5" w:rsidP="008A7EF5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8A7EF5" w:rsidRPr="008A7EF5" w:rsidRDefault="008A7EF5" w:rsidP="008A7EF5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оснащенность учебных кабинетов современным оборудованием, средствами обучения и мебелью;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обеспеченность методической и учебной литературой;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диагностику уровня тревожности обучающихся 1-х 5-х и 10-х классов в период адаптации;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оценку количества обучающихся на всех уровнях образования и сохранения контингента обучающихся;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A7EF5" w:rsidRPr="008A7EF5" w:rsidRDefault="008A7EF5" w:rsidP="008A7EF5">
      <w:pPr>
        <w:spacing w:before="0" w:beforeAutospacing="0" w:after="0" w:afterAutospacing="0"/>
        <w:ind w:right="18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- использование социальной сферы микрорайона и города.</w:t>
      </w:r>
    </w:p>
    <w:p w:rsidR="008A7EF5" w:rsidRPr="008A7EF5" w:rsidRDefault="008A7EF5" w:rsidP="008A7EF5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A7EF5">
        <w:rPr>
          <w:rFonts w:ascii="Times New Roman" w:hAnsi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 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43CFE" w:rsidRPr="00D3721B" w:rsidRDefault="00663325" w:rsidP="008A7EF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2024 году выявлено, что уровень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8134EE" w:rsidRDefault="00663325" w:rsidP="008134E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86F20" w:rsidRPr="00E67856">
        <w:rPr>
          <w:rFonts w:ascii="Times New Roman" w:hAnsi="Times New Roman"/>
          <w:sz w:val="24"/>
          <w:szCs w:val="24"/>
          <w:lang w:val="ru-RU"/>
        </w:rPr>
        <w:t>Гимнази</w:t>
      </w:r>
      <w:r w:rsidR="00786F20">
        <w:rPr>
          <w:rFonts w:ascii="Times New Roman" w:hAnsi="Times New Roman"/>
          <w:sz w:val="24"/>
          <w:szCs w:val="24"/>
          <w:lang w:val="ru-RU"/>
        </w:rPr>
        <w:t>и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8134EE" w:rsidRPr="008134EE" w:rsidRDefault="008134EE" w:rsidP="008134EE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143CFE" w:rsidRPr="00D3721B" w:rsidRDefault="00663325" w:rsidP="008134EE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72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43CFE" w:rsidRDefault="00663325" w:rsidP="008134EE">
      <w:pPr>
        <w:spacing w:before="0" w:beforeAutospacing="0"/>
        <w:rPr>
          <w:rFonts w:hAnsi="Times New Roman" w:cs="Times New Roman"/>
          <w:sz w:val="24"/>
          <w:szCs w:val="24"/>
          <w:lang w:val="ru-RU"/>
        </w:rPr>
      </w:pPr>
      <w:r w:rsidRPr="002246BF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2246BF">
        <w:rPr>
          <w:rFonts w:hAnsi="Times New Roman" w:cs="Times New Roman"/>
          <w:sz w:val="24"/>
          <w:szCs w:val="24"/>
        </w:rPr>
        <w:t> </w:t>
      </w:r>
      <w:r w:rsidRPr="002246BF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2246BF">
        <w:rPr>
          <w:rFonts w:hAnsi="Times New Roman" w:cs="Times New Roman"/>
          <w:sz w:val="24"/>
          <w:szCs w:val="24"/>
        </w:rPr>
        <w:t> </w:t>
      </w:r>
      <w:r w:rsidRPr="002246BF">
        <w:rPr>
          <w:rFonts w:hAnsi="Times New Roman" w:cs="Times New Roman"/>
          <w:sz w:val="24"/>
          <w:szCs w:val="24"/>
          <w:lang w:val="ru-RU"/>
        </w:rPr>
        <w:t>30</w:t>
      </w:r>
      <w:r w:rsidRPr="002246BF">
        <w:rPr>
          <w:rFonts w:hAnsi="Times New Roman" w:cs="Times New Roman"/>
          <w:sz w:val="24"/>
          <w:szCs w:val="24"/>
        </w:rPr>
        <w:t> </w:t>
      </w:r>
      <w:r w:rsidRPr="002246BF">
        <w:rPr>
          <w:rFonts w:hAnsi="Times New Roman" w:cs="Times New Roman"/>
          <w:sz w:val="24"/>
          <w:szCs w:val="24"/>
          <w:lang w:val="ru-RU"/>
        </w:rPr>
        <w:t>декабря 2024</w:t>
      </w:r>
      <w:r w:rsidRPr="002246BF">
        <w:rPr>
          <w:rFonts w:hAnsi="Times New Roman" w:cs="Times New Roman"/>
          <w:sz w:val="24"/>
          <w:szCs w:val="24"/>
        </w:rPr>
        <w:t> </w:t>
      </w:r>
      <w:r w:rsidRPr="002246BF">
        <w:rPr>
          <w:rFonts w:hAnsi="Times New Roman" w:cs="Times New Roman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5"/>
        <w:gridCol w:w="1516"/>
        <w:gridCol w:w="1433"/>
      </w:tblGrid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9E27C4" w:rsidTr="006F33A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E27C4" w:rsidRPr="002378AA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2378AA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2074</w:t>
            </w:r>
          </w:p>
        </w:tc>
      </w:tr>
      <w:tr w:rsidR="009E27C4" w:rsidRPr="002378AA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2378AA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916</w:t>
            </w:r>
          </w:p>
        </w:tc>
      </w:tr>
      <w:tr w:rsidR="009E27C4" w:rsidRPr="002378AA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2378AA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1071</w:t>
            </w:r>
          </w:p>
        </w:tc>
      </w:tr>
      <w:tr w:rsidR="009E27C4" w:rsidRPr="002378AA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2378AA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  <w:r w:rsidR="00D85B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(12%)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 (1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с </w:t>
            </w: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9E27C4" w:rsidRPr="00CB11E8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B11E8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 (59%)</w:t>
            </w:r>
          </w:p>
        </w:tc>
      </w:tr>
      <w:tr w:rsidR="009E27C4" w:rsidRPr="00CB11E8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B11E8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 (59%)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(41%)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(41%)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 (63%)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AF4BB8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BB8">
              <w:rPr>
                <w:rFonts w:hAnsi="Times New Roman" w:cs="Times New Roman"/>
                <w:color w:val="000000"/>
                <w:sz w:val="24"/>
                <w:szCs w:val="24"/>
              </w:rPr>
              <w:t>24 (26%)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AF4BB8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F4BB8">
              <w:rPr>
                <w:rFonts w:hAnsi="Times New Roman" w:cs="Times New Roman"/>
                <w:color w:val="000000"/>
                <w:sz w:val="24"/>
                <w:szCs w:val="24"/>
              </w:rPr>
              <w:t>34 (37%)</w:t>
            </w:r>
            <w:bookmarkStart w:id="0" w:name="_GoBack"/>
            <w:bookmarkEnd w:id="0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(18%)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(3%)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(16%)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(4%)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(12%)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E27C4" w:rsidTr="006F33A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D85B8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2074</w:t>
            </w:r>
            <w:r w:rsidR="009E2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E27C4" w:rsidTr="006F3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Pr="00C3044D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4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7C4" w:rsidRDefault="009E27C4" w:rsidP="006F33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br/>
            </w:r>
          </w:p>
        </w:tc>
      </w:tr>
    </w:tbl>
    <w:p w:rsidR="002715E3" w:rsidRDefault="002715E3" w:rsidP="00F518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3CFE" w:rsidRPr="00D3721B" w:rsidRDefault="00DC250E" w:rsidP="00F518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B53D72" w:rsidRPr="00E67856">
        <w:rPr>
          <w:rFonts w:ascii="Times New Roman" w:hAnsi="Times New Roman"/>
          <w:sz w:val="24"/>
          <w:szCs w:val="24"/>
          <w:lang w:val="ru-RU"/>
        </w:rPr>
        <w:t>Гимназия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санитарным требованиям и другим требованиям законодательства РФ,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143CFE" w:rsidRPr="00D3721B" w:rsidRDefault="00DC250E" w:rsidP="00F518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53D72" w:rsidRPr="00E67856">
        <w:rPr>
          <w:rFonts w:ascii="Times New Roman" w:hAnsi="Times New Roman"/>
          <w:sz w:val="24"/>
          <w:szCs w:val="24"/>
          <w:lang w:val="ru-RU"/>
        </w:rPr>
        <w:t>Гимназия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663325">
        <w:rPr>
          <w:rFonts w:hAnsi="Times New Roman" w:cs="Times New Roman"/>
          <w:color w:val="000000"/>
          <w:sz w:val="24"/>
          <w:szCs w:val="24"/>
        </w:rPr>
        <w:t> </w:t>
      </w:r>
      <w:r w:rsidR="00663325" w:rsidRPr="00D3721B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143CFE" w:rsidRPr="00D3721B" w:rsidSect="008134EE">
      <w:pgSz w:w="11907" w:h="16839"/>
      <w:pgMar w:top="709" w:right="992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82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94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25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00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87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07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06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33F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5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A3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31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02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C27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93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C1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24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42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C7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5E1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34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57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B0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26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14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EC3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A502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C5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27"/>
  </w:num>
  <w:num w:numId="7">
    <w:abstractNumId w:val="4"/>
  </w:num>
  <w:num w:numId="8">
    <w:abstractNumId w:val="25"/>
  </w:num>
  <w:num w:numId="9">
    <w:abstractNumId w:val="3"/>
  </w:num>
  <w:num w:numId="10">
    <w:abstractNumId w:val="0"/>
  </w:num>
  <w:num w:numId="11">
    <w:abstractNumId w:val="20"/>
  </w:num>
  <w:num w:numId="12">
    <w:abstractNumId w:val="2"/>
  </w:num>
  <w:num w:numId="13">
    <w:abstractNumId w:val="22"/>
  </w:num>
  <w:num w:numId="14">
    <w:abstractNumId w:val="18"/>
  </w:num>
  <w:num w:numId="15">
    <w:abstractNumId w:val="26"/>
  </w:num>
  <w:num w:numId="16">
    <w:abstractNumId w:val="5"/>
  </w:num>
  <w:num w:numId="17">
    <w:abstractNumId w:val="28"/>
  </w:num>
  <w:num w:numId="18">
    <w:abstractNumId w:val="19"/>
  </w:num>
  <w:num w:numId="19">
    <w:abstractNumId w:val="1"/>
  </w:num>
  <w:num w:numId="20">
    <w:abstractNumId w:val="15"/>
  </w:num>
  <w:num w:numId="21">
    <w:abstractNumId w:val="24"/>
  </w:num>
  <w:num w:numId="22">
    <w:abstractNumId w:val="16"/>
  </w:num>
  <w:num w:numId="23">
    <w:abstractNumId w:val="8"/>
  </w:num>
  <w:num w:numId="24">
    <w:abstractNumId w:val="23"/>
  </w:num>
  <w:num w:numId="25">
    <w:abstractNumId w:val="17"/>
  </w:num>
  <w:num w:numId="26">
    <w:abstractNumId w:val="11"/>
  </w:num>
  <w:num w:numId="27">
    <w:abstractNumId w:val="21"/>
  </w:num>
  <w:num w:numId="28">
    <w:abstractNumId w:val="1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6027"/>
    <w:rsid w:val="000910E2"/>
    <w:rsid w:val="000B6284"/>
    <w:rsid w:val="000C46D9"/>
    <w:rsid w:val="000D4629"/>
    <w:rsid w:val="000F7579"/>
    <w:rsid w:val="001141FD"/>
    <w:rsid w:val="00143CFE"/>
    <w:rsid w:val="00172AB0"/>
    <w:rsid w:val="0018380F"/>
    <w:rsid w:val="00184CF2"/>
    <w:rsid w:val="00184F3E"/>
    <w:rsid w:val="00193F2B"/>
    <w:rsid w:val="00197E9A"/>
    <w:rsid w:val="001D75D1"/>
    <w:rsid w:val="0020063D"/>
    <w:rsid w:val="00200C07"/>
    <w:rsid w:val="002246BF"/>
    <w:rsid w:val="00251C6E"/>
    <w:rsid w:val="00257F7E"/>
    <w:rsid w:val="002715E3"/>
    <w:rsid w:val="002732A9"/>
    <w:rsid w:val="0029218F"/>
    <w:rsid w:val="002A46B0"/>
    <w:rsid w:val="002A5D4D"/>
    <w:rsid w:val="002C196B"/>
    <w:rsid w:val="002D33B1"/>
    <w:rsid w:val="002D3591"/>
    <w:rsid w:val="002F6F1F"/>
    <w:rsid w:val="00301FCB"/>
    <w:rsid w:val="00331BEE"/>
    <w:rsid w:val="00335FC3"/>
    <w:rsid w:val="003514A0"/>
    <w:rsid w:val="00390831"/>
    <w:rsid w:val="003D1FE0"/>
    <w:rsid w:val="0040031F"/>
    <w:rsid w:val="00431330"/>
    <w:rsid w:val="0045341E"/>
    <w:rsid w:val="00454C79"/>
    <w:rsid w:val="00456A4E"/>
    <w:rsid w:val="004B3402"/>
    <w:rsid w:val="004E1CFF"/>
    <w:rsid w:val="004F7E17"/>
    <w:rsid w:val="005130CF"/>
    <w:rsid w:val="00517EC9"/>
    <w:rsid w:val="0053536A"/>
    <w:rsid w:val="00552665"/>
    <w:rsid w:val="00566924"/>
    <w:rsid w:val="0059250A"/>
    <w:rsid w:val="00592D15"/>
    <w:rsid w:val="005A05CE"/>
    <w:rsid w:val="005D27B6"/>
    <w:rsid w:val="005E1E72"/>
    <w:rsid w:val="00606680"/>
    <w:rsid w:val="006262BE"/>
    <w:rsid w:val="00651B37"/>
    <w:rsid w:val="00652ED7"/>
    <w:rsid w:val="00653AF6"/>
    <w:rsid w:val="00663325"/>
    <w:rsid w:val="00672219"/>
    <w:rsid w:val="00675D4C"/>
    <w:rsid w:val="006C157F"/>
    <w:rsid w:val="006E7974"/>
    <w:rsid w:val="00723770"/>
    <w:rsid w:val="00731C1D"/>
    <w:rsid w:val="00770359"/>
    <w:rsid w:val="00786F20"/>
    <w:rsid w:val="00793D3E"/>
    <w:rsid w:val="007A78D3"/>
    <w:rsid w:val="007B15FA"/>
    <w:rsid w:val="007B3D70"/>
    <w:rsid w:val="007B4043"/>
    <w:rsid w:val="007F0D54"/>
    <w:rsid w:val="008134EE"/>
    <w:rsid w:val="00821314"/>
    <w:rsid w:val="008256C8"/>
    <w:rsid w:val="00864684"/>
    <w:rsid w:val="00865666"/>
    <w:rsid w:val="00877AC4"/>
    <w:rsid w:val="008A7EF5"/>
    <w:rsid w:val="008B2065"/>
    <w:rsid w:val="008F779C"/>
    <w:rsid w:val="009610F6"/>
    <w:rsid w:val="009B2EB3"/>
    <w:rsid w:val="009B4F25"/>
    <w:rsid w:val="009C7E64"/>
    <w:rsid w:val="009D4DA6"/>
    <w:rsid w:val="009E27C4"/>
    <w:rsid w:val="009E5CF9"/>
    <w:rsid w:val="009E63EF"/>
    <w:rsid w:val="009F0A15"/>
    <w:rsid w:val="00A24DF3"/>
    <w:rsid w:val="00A65A32"/>
    <w:rsid w:val="00A92896"/>
    <w:rsid w:val="00AA4678"/>
    <w:rsid w:val="00AE244C"/>
    <w:rsid w:val="00AE7204"/>
    <w:rsid w:val="00AF4BB8"/>
    <w:rsid w:val="00B07B91"/>
    <w:rsid w:val="00B24D89"/>
    <w:rsid w:val="00B26AC3"/>
    <w:rsid w:val="00B377DF"/>
    <w:rsid w:val="00B420AD"/>
    <w:rsid w:val="00B53D72"/>
    <w:rsid w:val="00B73A5A"/>
    <w:rsid w:val="00BC7E24"/>
    <w:rsid w:val="00BD6A63"/>
    <w:rsid w:val="00C01425"/>
    <w:rsid w:val="00C03221"/>
    <w:rsid w:val="00C11CF2"/>
    <w:rsid w:val="00C77CCC"/>
    <w:rsid w:val="00C903E4"/>
    <w:rsid w:val="00CB6EB6"/>
    <w:rsid w:val="00CF3D06"/>
    <w:rsid w:val="00D272ED"/>
    <w:rsid w:val="00D3721B"/>
    <w:rsid w:val="00D717D7"/>
    <w:rsid w:val="00D85B84"/>
    <w:rsid w:val="00DA2300"/>
    <w:rsid w:val="00DC250E"/>
    <w:rsid w:val="00DD60C1"/>
    <w:rsid w:val="00E00FB5"/>
    <w:rsid w:val="00E41C93"/>
    <w:rsid w:val="00E430BE"/>
    <w:rsid w:val="00E438A1"/>
    <w:rsid w:val="00E67856"/>
    <w:rsid w:val="00E839B5"/>
    <w:rsid w:val="00E9080E"/>
    <w:rsid w:val="00E96695"/>
    <w:rsid w:val="00EC77AC"/>
    <w:rsid w:val="00EE5DD7"/>
    <w:rsid w:val="00F01E19"/>
    <w:rsid w:val="00F10399"/>
    <w:rsid w:val="00F209C3"/>
    <w:rsid w:val="00F270A4"/>
    <w:rsid w:val="00F50105"/>
    <w:rsid w:val="00F5183F"/>
    <w:rsid w:val="00F6043D"/>
    <w:rsid w:val="00F93D5C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B51E0A6-B913-4E31-B6A7-22B39254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721B"/>
    <w:pPr>
      <w:suppressAutoHyphens/>
      <w:spacing w:before="0" w:beforeAutospacing="0" w:after="0" w:afterAutospacing="0"/>
    </w:pPr>
    <w:rPr>
      <w:rFonts w:ascii="Calibri" w:eastAsia="Arial" w:hAnsi="Calibri" w:cs="Times New Roman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D372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2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D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00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1</cp:lastModifiedBy>
  <cp:revision>155</cp:revision>
  <dcterms:created xsi:type="dcterms:W3CDTF">2011-11-02T04:15:00Z</dcterms:created>
  <dcterms:modified xsi:type="dcterms:W3CDTF">2025-04-19T11:01:00Z</dcterms:modified>
</cp:coreProperties>
</file>