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78" w:rsidRPr="009F5078" w:rsidRDefault="00A431E8" w:rsidP="00215C3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</w:pPr>
      <w:r w:rsidRPr="009F5078">
        <w:rPr>
          <w:rStyle w:val="c7"/>
          <w:rFonts w:asciiTheme="majorBidi" w:hAnsiTheme="majorBidi" w:cstheme="majorBidi"/>
          <w:noProof/>
          <w:color w:val="181818"/>
          <w:sz w:val="28"/>
          <w:szCs w:val="28"/>
          <w:shd w:val="clear" w:color="auto" w:fill="FFFFFF"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-135755</wp:posOffset>
            </wp:positionH>
            <wp:positionV relativeFrom="paragraph">
              <wp:posOffset>4456804</wp:posOffset>
            </wp:positionV>
            <wp:extent cx="5894070" cy="4419600"/>
            <wp:effectExtent l="0" t="0" r="0" b="0"/>
            <wp:wrapTight wrapText="bothSides">
              <wp:wrapPolygon edited="0">
                <wp:start x="0" y="0"/>
                <wp:lineTo x="0" y="21507"/>
                <wp:lineTo x="21502" y="21507"/>
                <wp:lineTo x="21502" y="0"/>
                <wp:lineTo x="0" y="0"/>
              </wp:wrapPolygon>
            </wp:wrapTight>
            <wp:docPr id="3" name="Рисунок 3" descr="C:\Users\Нуришка\Desktop\photo_2023-11-26_13-49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уришка\Desktop\photo_2023-11-26_13-49-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7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078" w:rsidRPr="009F5078">
        <w:rPr>
          <w:rStyle w:val="c7"/>
          <w:rFonts w:asciiTheme="majorBidi" w:hAnsiTheme="majorBidi" w:cstheme="majorBidi"/>
          <w:noProof/>
          <w:color w:val="181818"/>
          <w:sz w:val="28"/>
          <w:szCs w:val="28"/>
          <w:shd w:val="clear" w:color="auto" w:fill="FFFFFF"/>
        </w:rPr>
        <w:drawing>
          <wp:anchor distT="0" distB="0" distL="114300" distR="114300" simplePos="0" relativeHeight="25163520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3810</wp:posOffset>
            </wp:positionV>
            <wp:extent cx="5638800" cy="4229100"/>
            <wp:effectExtent l="0" t="0" r="0" b="0"/>
            <wp:wrapTight wrapText="bothSides">
              <wp:wrapPolygon edited="0">
                <wp:start x="0" y="0"/>
                <wp:lineTo x="0" y="21503"/>
                <wp:lineTo x="21527" y="21503"/>
                <wp:lineTo x="21527" y="0"/>
                <wp:lineTo x="0" y="0"/>
              </wp:wrapPolygon>
            </wp:wrapTight>
            <wp:docPr id="1" name="Рисунок 1" descr="C:\Users\Нуришка\Desktop\photo_2023-11-26_13-43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ишка\Desktop\photo_2023-11-26_13-43-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078" w:rsidRPr="009F5078"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 </w:t>
      </w:r>
    </w:p>
    <w:p w:rsidR="009F5078" w:rsidRPr="009F5078" w:rsidRDefault="00A431E8" w:rsidP="00215C3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</w:pPr>
      <w:r w:rsidRPr="009F5078">
        <w:rPr>
          <w:rStyle w:val="c7"/>
          <w:rFonts w:asciiTheme="majorBidi" w:hAnsiTheme="majorBidi" w:cstheme="majorBidi"/>
          <w:noProof/>
          <w:color w:val="181818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21642</wp:posOffset>
            </wp:positionH>
            <wp:positionV relativeFrom="paragraph">
              <wp:posOffset>468</wp:posOffset>
            </wp:positionV>
            <wp:extent cx="5359400" cy="4019550"/>
            <wp:effectExtent l="0" t="0" r="0" b="0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2" name="Рисунок 2" descr="C:\Users\Нуришка\Desktop\photo_2023-11-26_19-52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уришка\Desktop\photo_2023-11-26_19-52-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5078" w:rsidRPr="009F5078" w:rsidRDefault="009F5078" w:rsidP="00215C3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</w:pPr>
    </w:p>
    <w:p w:rsidR="009F5078" w:rsidRPr="009F5078" w:rsidRDefault="009F5078" w:rsidP="00215C3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</w:pPr>
    </w:p>
    <w:p w:rsidR="009F5078" w:rsidRPr="009F5078" w:rsidRDefault="009F5078" w:rsidP="00215C3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</w:pPr>
    </w:p>
    <w:p w:rsidR="009F5078" w:rsidRPr="009F5078" w:rsidRDefault="009F5078" w:rsidP="00215C3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</w:pPr>
    </w:p>
    <w:p w:rsidR="009F5078" w:rsidRPr="009F5078" w:rsidRDefault="009F5078" w:rsidP="00215C3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</w:pPr>
    </w:p>
    <w:p w:rsidR="009F5078" w:rsidRPr="009F5078" w:rsidRDefault="009F5078" w:rsidP="00215C3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</w:pPr>
    </w:p>
    <w:p w:rsidR="009F5078" w:rsidRPr="009F5078" w:rsidRDefault="009F5078" w:rsidP="00215C3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</w:pPr>
    </w:p>
    <w:p w:rsidR="009F5078" w:rsidRPr="009F5078" w:rsidRDefault="009F5078" w:rsidP="00215C3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</w:pPr>
    </w:p>
    <w:p w:rsidR="009F5078" w:rsidRPr="009F5078" w:rsidRDefault="009F5078" w:rsidP="00215C3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</w:pPr>
    </w:p>
    <w:p w:rsidR="009F5078" w:rsidRPr="009F5078" w:rsidRDefault="009F5078" w:rsidP="00215C3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</w:pPr>
    </w:p>
    <w:p w:rsidR="00215C3B" w:rsidRPr="009F5078" w:rsidRDefault="00215C3B" w:rsidP="00215C3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9F5078"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Изучение </w:t>
      </w:r>
      <w:proofErr w:type="gramStart"/>
      <w:r w:rsidRPr="009F5078"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характеристик  современных</w:t>
      </w:r>
      <w:proofErr w:type="gramEnd"/>
      <w:r w:rsidRPr="009F5078"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 родителей, их потребностей, их интересов, выявило некоторые аспекты, которые могут быть положены в основу  системы взаимодействия их с нашей образовательной организацией:</w:t>
      </w:r>
    </w:p>
    <w:p w:rsidR="00215C3B" w:rsidRPr="009F5078" w:rsidRDefault="00215C3B" w:rsidP="00215C3B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9F5078"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1. Современные родители нуждаются в своевременном информировании об успехах и затруднениях своего ребенка. Что происходит с ребенком в образовательном процессе?</w:t>
      </w:r>
    </w:p>
    <w:p w:rsidR="00215C3B" w:rsidRPr="009F5078" w:rsidRDefault="00215C3B" w:rsidP="00215C3B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9F5078"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2. Родители хотят видеть в лице образовательного учреждения друга и помощника в образовании и воспитании своих детей (помощь в выборе индивидуального образовательного маршрута, консультации по отдельным вопросам, совместное разрешении возникающих проблем).</w:t>
      </w:r>
    </w:p>
    <w:p w:rsidR="00215C3B" w:rsidRPr="009F5078" w:rsidRDefault="00215C3B" w:rsidP="00215C3B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9F5078"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3. </w:t>
      </w:r>
      <w:proofErr w:type="gramStart"/>
      <w:r w:rsidRPr="009F5078"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Родители  во</w:t>
      </w:r>
      <w:proofErr w:type="gramEnd"/>
      <w:r w:rsidRPr="009F5078"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 многом воспринимают образовательный комплекс как организатора широкого культурно-социально-образовательного поля для организации досуговой деятельности своих детей. Объективные временные, финансовые, иные затруднения родителей во многом обусловливают их ожидания в организации подобного пространства со стороны школы.</w:t>
      </w:r>
    </w:p>
    <w:p w:rsidR="00215C3B" w:rsidRPr="009F5078" w:rsidRDefault="00215C3B" w:rsidP="00215C3B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9F5078"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4. Сами родители не всегда готовы становиться активными участниками образовательного процесса и оказывать существенную помощь школе в организации и осуществлении различных проектов.</w:t>
      </w:r>
    </w:p>
    <w:p w:rsidR="00215C3B" w:rsidRPr="009F5078" w:rsidRDefault="00215C3B" w:rsidP="00215C3B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9F5078"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5. Родители хотят, чтобы образовательный комплекс учитывала их мнение о ее образовательной системе.</w:t>
      </w:r>
    </w:p>
    <w:p w:rsidR="00215C3B" w:rsidRPr="009F5078" w:rsidRDefault="00215C3B" w:rsidP="00215C3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9F5078">
        <w:rPr>
          <w:rStyle w:val="c7"/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>Таким образом, можно говорить о изменении отношений родителей к образовательному учреждению, когда родители превращаются из сторонних наблюдателей в полноценных субъектов образования. Диалог и постоянная продуктивная коммуникация между школой и родителями учащихся является  эффективной действительностью, в организации которой видится решение многих проблем современного образования.</w:t>
      </w:r>
    </w:p>
    <w:p w:rsidR="00F8562A" w:rsidRDefault="009F5078" w:rsidP="00F20CC7">
      <w:pPr>
        <w:tabs>
          <w:tab w:val="left" w:pos="917"/>
        </w:tabs>
        <w:rPr>
          <w:rFonts w:asciiTheme="majorBidi" w:hAnsiTheme="majorBidi" w:cstheme="majorBidi"/>
          <w:b/>
          <w:bCs/>
        </w:rPr>
      </w:pPr>
      <w:r w:rsidRPr="009F5078">
        <w:rPr>
          <w:rFonts w:asciiTheme="majorBidi" w:hAnsiTheme="majorBidi" w:cstheme="majorBidi"/>
          <w:b/>
          <w:bCs/>
        </w:rPr>
        <w:t>26.11.2023 «Встреча с родительской общественностью»</w:t>
      </w:r>
    </w:p>
    <w:p w:rsidR="00A431E8" w:rsidRPr="009F5078" w:rsidRDefault="00A431E8" w:rsidP="00F20CC7">
      <w:pPr>
        <w:tabs>
          <w:tab w:val="left" w:pos="917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охват – 258 человек    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ответственные – классные руководители</w:t>
      </w:r>
      <w:bookmarkStart w:id="0" w:name="_GoBack"/>
      <w:bookmarkEnd w:id="0"/>
    </w:p>
    <w:sectPr w:rsidR="00A431E8" w:rsidRPr="009F5078" w:rsidSect="00A431E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Ograda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2A"/>
    <w:rsid w:val="00215C3B"/>
    <w:rsid w:val="00555057"/>
    <w:rsid w:val="009F5078"/>
    <w:rsid w:val="00A431E8"/>
    <w:rsid w:val="00D1228A"/>
    <w:rsid w:val="00F20CC7"/>
    <w:rsid w:val="00F8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4DABA-8042-4F95-A9C8-1E6700E1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1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omaro</dc:creator>
  <cp:keywords/>
  <dc:description/>
  <cp:lastModifiedBy>Нуришка</cp:lastModifiedBy>
  <cp:revision>3</cp:revision>
  <dcterms:created xsi:type="dcterms:W3CDTF">2024-06-13T11:56:00Z</dcterms:created>
  <dcterms:modified xsi:type="dcterms:W3CDTF">2024-06-13T12:05:00Z</dcterms:modified>
</cp:coreProperties>
</file>