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7B5" w:rsidRPr="001057B5" w:rsidRDefault="001057B5" w:rsidP="001057B5">
      <w:pPr>
        <w:shd w:val="clear" w:color="auto" w:fill="FFFFFF"/>
        <w:spacing w:after="0" w:line="0" w:lineRule="auto"/>
        <w:textAlignment w:val="baseline"/>
        <w:outlineLvl w:val="0"/>
        <w:rPr>
          <w:rFonts w:ascii="Verdana" w:eastAsia="Times New Roman" w:hAnsi="Verdana" w:cs="Times New Roman"/>
          <w:color w:val="444444"/>
          <w:kern w:val="36"/>
          <w:sz w:val="54"/>
          <w:szCs w:val="54"/>
          <w:lang w:eastAsia="ru-RU"/>
        </w:rPr>
      </w:pPr>
      <w:r w:rsidRPr="001057B5">
        <w:rPr>
          <w:rFonts w:ascii="Verdana" w:eastAsia="Times New Roman" w:hAnsi="Verdana" w:cs="Times New Roman"/>
          <w:color w:val="444444"/>
          <w:kern w:val="36"/>
          <w:sz w:val="54"/>
          <w:szCs w:val="54"/>
          <w:lang w:eastAsia="ru-RU"/>
        </w:rPr>
        <w:t>Итоговое собеседование - 2025</w:t>
      </w:r>
    </w:p>
    <w:p w:rsidR="001057B5" w:rsidRPr="001057B5" w:rsidRDefault="001057B5" w:rsidP="001057B5">
      <w:pPr>
        <w:spacing w:line="240" w:lineRule="auto"/>
        <w:textAlignment w:val="baseline"/>
        <w:rPr>
          <w:rFonts w:ascii="Arial" w:eastAsia="Times New Roman" w:hAnsi="Arial" w:cs="Arial"/>
          <w:color w:val="555555"/>
          <w:sz w:val="18"/>
          <w:szCs w:val="18"/>
          <w:lang w:eastAsia="ru-RU"/>
        </w:rPr>
      </w:pPr>
      <w:r w:rsidRPr="001057B5">
        <w:rPr>
          <w:rFonts w:ascii="Arial" w:eastAsia="Times New Roman" w:hAnsi="Arial" w:cs="Arial"/>
          <w:noProof/>
          <w:color w:val="0F5987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32F7BCD9" wp14:editId="69A909AA">
            <wp:extent cx="152400" cy="152400"/>
            <wp:effectExtent l="0" t="0" r="0" b="0"/>
            <wp:docPr id="1" name="Рисунок 1" descr="PDF">
              <a:hlinkClick xmlns:a="http://schemas.openxmlformats.org/drawingml/2006/main" r:id="rId4" tooltip="&quot;PD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">
                      <a:hlinkClick r:id="rId4" tooltip="&quot;PD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57B5">
        <w:rPr>
          <w:rFonts w:ascii="Arial" w:eastAsia="Times New Roman" w:hAnsi="Arial" w:cs="Arial"/>
          <w:noProof/>
          <w:color w:val="0F5987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6514A87F" wp14:editId="6ED9F0BC">
            <wp:extent cx="152400" cy="152400"/>
            <wp:effectExtent l="0" t="0" r="0" b="0"/>
            <wp:docPr id="2" name="Рисунок 2" descr="Печать">
              <a:hlinkClick xmlns:a="http://schemas.openxmlformats.org/drawingml/2006/main" r:id="rId6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>
                      <a:hlinkClick r:id="rId6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57B5">
        <w:rPr>
          <w:rFonts w:ascii="Arial" w:eastAsia="Times New Roman" w:hAnsi="Arial" w:cs="Arial"/>
          <w:noProof/>
          <w:color w:val="0F5987"/>
          <w:sz w:val="18"/>
          <w:szCs w:val="18"/>
          <w:bdr w:val="none" w:sz="0" w:space="0" w:color="auto" w:frame="1"/>
          <w:lang w:eastAsia="ru-RU"/>
        </w:rPr>
        <w:drawing>
          <wp:inline distT="0" distB="0" distL="0" distR="0" wp14:anchorId="6490FDE8" wp14:editId="3A2D0969">
            <wp:extent cx="152400" cy="152400"/>
            <wp:effectExtent l="0" t="0" r="0" b="0"/>
            <wp:docPr id="3" name="Рисунок 3" descr="E-mail">
              <a:hlinkClick xmlns:a="http://schemas.openxmlformats.org/drawingml/2006/main" r:id="rId8" tooltip="&quot;E-mai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-mail">
                      <a:hlinkClick r:id="rId8" tooltip="&quot;E-mai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0"/>
      </w:tblGrid>
      <w:tr w:rsidR="001057B5" w:rsidRPr="001057B5" w:rsidTr="001057B5"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3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7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698B18" wp14:editId="0ABCDAFA">
                  <wp:extent cx="5992586" cy="1632585"/>
                  <wp:effectExtent l="0" t="0" r="8255" b="5715"/>
                  <wp:docPr id="4" name="Рисунок 4" descr="IS_oge-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S_oge-2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5999" cy="1638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57B5" w:rsidRPr="001057B5" w:rsidRDefault="001057B5" w:rsidP="001057B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555555"/>
          <w:sz w:val="18"/>
          <w:szCs w:val="1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</w:tblGrid>
      <w:tr w:rsidR="001057B5" w:rsidRPr="001057B5" w:rsidTr="001057B5"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7B5" w:rsidRPr="001057B5" w:rsidTr="001057B5"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7B5" w:rsidRDefault="001057B5" w:rsidP="001057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</w:pPr>
      <w:r w:rsidRPr="001057B5">
        <w:rPr>
          <w:rFonts w:ascii="Times New Roman" w:eastAsia="Times New Roman" w:hAnsi="Times New Roman" w:cs="Times New Roman"/>
          <w:b/>
          <w:bCs/>
          <w:color w:val="FF0000"/>
          <w:spacing w:val="8"/>
          <w:sz w:val="28"/>
          <w:szCs w:val="28"/>
          <w:bdr w:val="none" w:sz="0" w:space="0" w:color="auto" w:frame="1"/>
          <w:lang w:eastAsia="ru-RU"/>
        </w:rPr>
        <w:t>РАСПИСАНИЕ</w:t>
      </w:r>
      <w:r w:rsidRPr="001057B5"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 xml:space="preserve"> проведения итогового собеседования </w:t>
      </w:r>
      <w:r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1057B5">
        <w:rPr>
          <w:rFonts w:ascii="Times New Roman" w:eastAsia="Times New Roman" w:hAnsi="Times New Roman" w:cs="Times New Roman"/>
          <w:b/>
          <w:bCs/>
          <w:color w:val="00B050"/>
          <w:spacing w:val="8"/>
          <w:sz w:val="28"/>
          <w:szCs w:val="28"/>
          <w:bdr w:val="none" w:sz="0" w:space="0" w:color="auto" w:frame="1"/>
          <w:lang w:eastAsia="ru-RU"/>
        </w:rPr>
        <w:t>ИС</w:t>
      </w:r>
      <w:r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</w:t>
      </w:r>
      <w:r w:rsidRPr="001057B5"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>по русскому языку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1057B5">
        <w:rPr>
          <w:rFonts w:ascii="Times New Roman" w:eastAsia="Times New Roman" w:hAnsi="Times New Roman" w:cs="Times New Roman"/>
          <w:b/>
          <w:bCs/>
          <w:color w:val="0070C0"/>
          <w:spacing w:val="8"/>
          <w:sz w:val="28"/>
          <w:szCs w:val="28"/>
          <w:bdr w:val="none" w:sz="0" w:space="0" w:color="auto" w:frame="1"/>
          <w:lang w:eastAsia="ru-RU"/>
        </w:rPr>
        <w:t>в 2024/25 учебном году</w:t>
      </w:r>
    </w:p>
    <w:p w:rsidR="001057B5" w:rsidRPr="001057B5" w:rsidRDefault="001057B5" w:rsidP="001057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8"/>
        <w:gridCol w:w="4731"/>
      </w:tblGrid>
      <w:tr w:rsidR="001057B5" w:rsidRPr="001057B5" w:rsidTr="001057B5">
        <w:trPr>
          <w:jc w:val="center"/>
        </w:trPr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Основной срок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-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12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февраля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20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1057B5" w:rsidRPr="001057B5" w:rsidTr="001057B5">
        <w:trPr>
          <w:jc w:val="center"/>
        </w:trPr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7B5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bdr w:val="none" w:sz="0" w:space="0" w:color="auto" w:frame="1"/>
                <w:lang w:eastAsia="ru-RU"/>
              </w:rPr>
              <w:t>Дополнительные сроки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150" w:type="dxa"/>
            </w:tcMar>
            <w:vAlign w:val="center"/>
            <w:hideMark/>
          </w:tcPr>
          <w:p w:rsidR="001057B5" w:rsidRPr="001057B5" w:rsidRDefault="001057B5" w:rsidP="00105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-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12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марта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и 21 </w:t>
            </w:r>
            <w:proofErr w:type="spellStart"/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aпреля</w:t>
            </w:r>
            <w:proofErr w:type="spellEnd"/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 xml:space="preserve">25 </w:t>
            </w:r>
            <w:r w:rsidRPr="001057B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года</w:t>
            </w:r>
          </w:p>
        </w:tc>
      </w:tr>
    </w:tbl>
    <w:p w:rsidR="001057B5" w:rsidRPr="001057B5" w:rsidRDefault="001057B5" w:rsidP="001057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1057B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1057B5" w:rsidRPr="001057B5" w:rsidRDefault="001057B5" w:rsidP="001057B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057B5">
        <w:rPr>
          <w:rFonts w:ascii="Times New Roman" w:eastAsia="Times New Roman" w:hAnsi="Times New Roman" w:cs="Times New Roman"/>
          <w:b/>
          <w:color w:val="0070C0"/>
          <w:sz w:val="28"/>
          <w:szCs w:val="28"/>
          <w:bdr w:val="none" w:sz="0" w:space="0" w:color="auto" w:frame="1"/>
          <w:lang w:eastAsia="ru-RU"/>
        </w:rPr>
        <w:t>Итоговое собеседование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по русскому языку пр</w:t>
      </w:r>
      <w:bookmarkStart w:id="0" w:name="_GoBack"/>
      <w:bookmarkEnd w:id="0"/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оводится в соответствии с Федеральным законом «Об образовании в Российской Федерации» от 29.12.2012 г. № 273-ФЗ и Порядком проведения государственной итоговой аттестации по образовательным программам основного общего образования, утверждённым приказом </w:t>
      </w:r>
      <w:proofErr w:type="spellStart"/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Минпросвещения</w:t>
      </w:r>
      <w:proofErr w:type="spellEnd"/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России и </w:t>
      </w:r>
      <w:proofErr w:type="spellStart"/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Рособрнадзора</w:t>
      </w:r>
      <w:proofErr w:type="spellEnd"/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от 04.04.2023 г. №232/551 (зарегистрирован Минюстом России 12.05.2023, регистрационный №73292).</w:t>
      </w:r>
    </w:p>
    <w:p w:rsidR="001057B5" w:rsidRPr="001057B5" w:rsidRDefault="001057B5" w:rsidP="001057B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Согласно Порядку проведения государственной итоговой аттестации по образовательным программам основного общего образования к ГИА допускаются обучающиеся, не имеющие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за класс не ниже удовлетворительных), а также имеющие результат </w:t>
      </w:r>
      <w:r w:rsidRPr="001057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  <w:lang w:eastAsia="ru-RU"/>
        </w:rPr>
        <w:t>«зачет</w:t>
      </w:r>
      <w:r w:rsidRPr="001057B5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bdr w:val="none" w:sz="0" w:space="0" w:color="auto" w:frame="1"/>
          <w:lang w:eastAsia="ru-RU"/>
        </w:rPr>
        <w:t>» за итоговое собеседование по русскому языку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.</w:t>
      </w:r>
    </w:p>
    <w:p w:rsidR="001057B5" w:rsidRPr="001057B5" w:rsidRDefault="001057B5" w:rsidP="001057B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Итоговое собеседование проводится во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вторую среду февраля. Дополнительные сроки проведения итогового собеседования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— вторая рабочая среда марта и третий понедельник апреля.</w:t>
      </w:r>
    </w:p>
    <w:p w:rsidR="001057B5" w:rsidRPr="001057B5" w:rsidRDefault="001057B5" w:rsidP="001057B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Итоговое собеседование направлено на проверку коммуникативной компетенции обучающихся </w:t>
      </w:r>
      <w:r w:rsidRPr="001057B5"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  <w:lang w:eastAsia="ru-RU"/>
        </w:rPr>
        <w:t>IX классов</w:t>
      </w:r>
      <w:r w:rsidRPr="001057B5">
        <w:rPr>
          <w:rFonts w:ascii="Times New Roman" w:eastAsia="Times New Roman" w:hAnsi="Times New Roman" w:cs="Times New Roman"/>
          <w:color w:val="C00000"/>
          <w:sz w:val="28"/>
          <w:szCs w:val="28"/>
          <w:bdr w:val="none" w:sz="0" w:space="0" w:color="auto" w:frame="1"/>
          <w:lang w:eastAsia="ru-RU"/>
        </w:rPr>
        <w:t> </w:t>
      </w:r>
      <w:r w:rsidRPr="001057B5">
        <w:rPr>
          <w:rFonts w:ascii="Times New Roman" w:eastAsia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— умения создавать монологические высказывания на разные темы, принимать участие в диалоге, выразительно читать текст вслух, пересказывать текст с привлечением дополнительной информации.</w:t>
      </w:r>
    </w:p>
    <w:p w:rsidR="007562E4" w:rsidRPr="001057B5" w:rsidRDefault="007562E4">
      <w:pPr>
        <w:rPr>
          <w:rFonts w:ascii="Times New Roman" w:hAnsi="Times New Roman" w:cs="Times New Roman"/>
          <w:sz w:val="24"/>
          <w:szCs w:val="24"/>
        </w:rPr>
      </w:pPr>
    </w:p>
    <w:sectPr w:rsidR="007562E4" w:rsidRPr="001057B5" w:rsidSect="001057B5">
      <w:pgSz w:w="11906" w:h="16838"/>
      <w:pgMar w:top="1134" w:right="1133" w:bottom="709" w:left="85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62"/>
    <w:rsid w:val="001057B5"/>
    <w:rsid w:val="007562E4"/>
    <w:rsid w:val="00A8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D0C9"/>
  <w15:chartTrackingRefBased/>
  <w15:docId w15:val="{59455C95-F907-4BC4-B36E-640D8DA3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20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manovobr.ru/component/mailto/?tmpl=component&amp;link=700cf8ad2bc8968de80c6e5948a06f088fb495a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manovobr.ru/gia/gia-9/2019-03-20-14-16-48?tmpl=component&amp;print=1&amp;page=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hyperlink" Target="http://www.romanovobr.ru/gia/gia-9/2019-03-20-14-16-48?format=pdf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2024-11-16T07:34:00Z</dcterms:created>
  <dcterms:modified xsi:type="dcterms:W3CDTF">2024-11-16T07:41:00Z</dcterms:modified>
</cp:coreProperties>
</file>