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D29" w:rsidRPr="00F85D29" w:rsidRDefault="00F85D29" w:rsidP="00F85D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Направленность программы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Дополнительная общеобразовательная программа «Школьный театр» имеет художественную направленность.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Уровень программы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Уровень программы – ознакомительный.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программы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появлением и развитием компьютерных технологий, особенно благодаря динамичной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киберэволюции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всемирной глобальной сети Интернет, современный мир преображается и изменяется, вследствие чего меняются факторы социализации человека.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всей кажущейся яркости и занимательности новейших компьютерных технологий, следует отчетливо осознавать, что ребенок чаще всего остается пассивным зрителем, созерцателем подобных технологических чудес. Они не затрагивают тех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психоэмоциональных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центров головного мозга, которые отвечают за общее развитие и работу активного, действенного воображения, являющегося локомотивом всей творческой деятельности. Все эти качества эффективно реализуются в игровой форме.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соответствии с Федеральным государственным образовательным стандартом социальное </w:t>
      </w:r>
      <w:proofErr w:type="gram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направление</w:t>
      </w:r>
      <w:proofErr w:type="gram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возможно реализовать на занятиях курса внеурочной деятельности «Школьный театр».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Рабочая программа курса внеурочной деятельности «Школьный театр» ОГКОУ «Санаторная школа-интернат» разработана в соответствии с требованиями: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Федерального закона от 29.12.2012 № 273-ФЗ «Об образовании в Российской Федерации»;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•        приказа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17.12.2010 № 1897 «Об утверждении ФГОС основного общего образования»;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        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данного курса внеурочной деятельности реализуется в рамках инвариантного модуля рабочей программы воспитания ОГКОУ «Санаторная школа-интернат» «Курсы внеурочной деятельности».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Содержание курса направлено на развитие творческих способностей обучающихся, формирование коммуникативных качеств, систему ценностей. 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Цель курса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«Школьный театр» – приобщение обучающихся к искусству театра, развитие творческих способностей и формирование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социальноактивной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личности средствами театрального искусства</w:t>
      </w:r>
      <w:r w:rsidRPr="00F85D29">
        <w:rPr>
          <w:rFonts w:ascii="Calibri" w:eastAsia="Times New Roman" w:hAnsi="Calibri" w:cs="Calibri"/>
          <w:color w:val="000000"/>
          <w:lang w:eastAsia="ru-RU"/>
        </w:rPr>
        <w:t>.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обязательного минимума знаний и умений, который обеспечит развитие новых социальных ролей обучающихся.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Основная идея курса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— развитие творческих способностей обучающихся, формирование коммуникативных качеств, систему ценностей. 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курса: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Образовательные:</w:t>
      </w:r>
    </w:p>
    <w:p w:rsidR="00F85D29" w:rsidRPr="00F85D29" w:rsidRDefault="00F85D29" w:rsidP="00F85D2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обучить основам сценического действия;</w:t>
      </w:r>
    </w:p>
    <w:p w:rsidR="00F85D29" w:rsidRPr="00F85D29" w:rsidRDefault="00F85D29" w:rsidP="00F85D2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основным языком театрального искусства;</w:t>
      </w:r>
    </w:p>
    <w:p w:rsidR="00F85D29" w:rsidRPr="00F85D29" w:rsidRDefault="00F85D29" w:rsidP="00F85D2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познакомить с основными принципами коллективной творческой деятельности;</w:t>
      </w:r>
    </w:p>
    <w:p w:rsidR="00F85D29" w:rsidRPr="00F85D29" w:rsidRDefault="00F85D29" w:rsidP="00F85D2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дать знания об основах самоорганизации и самодисциплины;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Развивающие:</w:t>
      </w:r>
    </w:p>
    <w:p w:rsidR="00F85D29" w:rsidRPr="00F85D29" w:rsidRDefault="00F85D29" w:rsidP="00F85D2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зрительное и слуховое внимание, память, наблюдательность, находчивость, фантазию, воображение, эмоционально-волевую сферу, образное мышление;</w:t>
      </w:r>
      <w:proofErr w:type="gramEnd"/>
    </w:p>
    <w:p w:rsidR="00F85D29" w:rsidRPr="00F85D29" w:rsidRDefault="00F85D29" w:rsidP="00F85D2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пользоваться интонациями, выражающими основные чувства;</w:t>
      </w:r>
    </w:p>
    <w:p w:rsidR="00F85D29" w:rsidRPr="00F85D29" w:rsidRDefault="00F85D29" w:rsidP="00F85D2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развитию культуры речи</w:t>
      </w:r>
      <w:r w:rsidRPr="00F85D29">
        <w:rPr>
          <w:rFonts w:ascii="Calibri" w:eastAsia="Times New Roman" w:hAnsi="Calibri" w:cs="Calibri"/>
          <w:color w:val="000000"/>
          <w:lang w:eastAsia="ru-RU"/>
        </w:rPr>
        <w:t>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Воспитательные:</w:t>
      </w:r>
    </w:p>
    <w:p w:rsidR="00F85D29" w:rsidRPr="00F85D29" w:rsidRDefault="00F85D29" w:rsidP="00F85D2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уважительное отношение между членами коллектива, чувство ответственности за общее дело;</w:t>
      </w:r>
    </w:p>
    <w:p w:rsidR="00F85D29" w:rsidRPr="00F85D29" w:rsidRDefault="00F85D29" w:rsidP="00F85D2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культуру поведения в театре;</w:t>
      </w:r>
    </w:p>
    <w:p w:rsidR="00F85D29" w:rsidRPr="00F85D29" w:rsidRDefault="00F85D29" w:rsidP="00F85D2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потребность в творческом самовыражении и создать мотивацию для поиска собственных решений в создании художественного образа;</w:t>
      </w:r>
    </w:p>
    <w:p w:rsidR="00F85D29" w:rsidRPr="00F85D29" w:rsidRDefault="00F85D29" w:rsidP="00F85D2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содействовать формированию эстетического восприятия и художественного вкуса;</w:t>
      </w:r>
    </w:p>
    <w:p w:rsidR="00F85D29" w:rsidRPr="00F85D29" w:rsidRDefault="00F85D29" w:rsidP="00F85D2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содействовать формированию личностных качеств: самостоятельности, уверенности,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эмпатии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толерантности.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Формируемые компетенции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ценностно-смысловые, общекультурные, учебно-познавательные, коммуникативные, социально-трудовые.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Актуальность программы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определяется необходимостью успешной социализации детей в современном обществе, повышения уровня их общей культуры и эрудиции. Театрализованная деятельность становится способом развития 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творческих способностей, самовыражения и    самореализации личности, способной понимать общечеловеческие ценности, а также средством снятия психологического напряжения, сохранения эмоционального здоровья школьников. Сочетая возможности нескольких видов искусств (музыки, живописи, танца, литературы и актерской игры), театр обладает огромной силой воздействия на духовно-нравственный мир ребенка. </w:t>
      </w:r>
      <w:proofErr w:type="spellStart"/>
      <w:proofErr w:type="gram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Беседыо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театре знакомят обучающихся в доступной форме с особенностями театрального искусства, с его видами и жанрами, также раскрывают общественно-воспитательную роль театра.</w:t>
      </w:r>
      <w:proofErr w:type="gram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Все это направлено на развитие зрительской культуры детей.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Занятия театральной деятельностью вводят детей в мир прекрасного, пробуждают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способностик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состраданию и сопереживанию, активизируют мышление и познавательный интерес, а главное – раскрывают творческие возможности</w:t>
      </w:r>
      <w:r w:rsidRPr="00F85D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помогают психологической адаптации ребенка в коллективе, тем самым создавая условия для успешной социализации личности.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программу входят теоретические и практические знания. </w:t>
      </w:r>
      <w:proofErr w:type="gram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построена таким образом, чтобы обучающиеся не только усвоили информацию, но и воспользовались ею в реальной жизни.</w:t>
      </w:r>
      <w:proofErr w:type="gramEnd"/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РЕЗУЛЬТАТЫ ИЗУЧЕНИЯ ПРОГРАММЫ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окончании изучения программы обучающимися должны быть достигнуты:</w:t>
      </w:r>
    </w:p>
    <w:p w:rsidR="00F85D29" w:rsidRPr="00F85D29" w:rsidRDefault="00F85D29" w:rsidP="00F85D2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театра как вида искусства;</w:t>
      </w:r>
    </w:p>
    <w:p w:rsidR="00F85D29" w:rsidRPr="00F85D29" w:rsidRDefault="00F85D29" w:rsidP="00F85D2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виды театров;</w:t>
      </w:r>
    </w:p>
    <w:p w:rsidR="00F85D29" w:rsidRPr="00F85D29" w:rsidRDefault="00F85D29" w:rsidP="00F85D2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правила поведения в театре (на сцене и в зрительном зале);</w:t>
      </w:r>
    </w:p>
    <w:p w:rsidR="00F85D29" w:rsidRPr="00F85D29" w:rsidRDefault="00F85D29" w:rsidP="00F85D2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театральные профессии;</w:t>
      </w:r>
    </w:p>
    <w:p w:rsidR="00F85D29" w:rsidRPr="00F85D29" w:rsidRDefault="00F85D29" w:rsidP="00F85D2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теоретические основы актерского мастерства, пластики и сценической речи;</w:t>
      </w:r>
    </w:p>
    <w:p w:rsidR="00F85D29" w:rsidRPr="00F85D29" w:rsidRDefault="00F85D29" w:rsidP="00F85D2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упражнения для проведения артикуляционной гимнастики;</w:t>
      </w:r>
    </w:p>
    <w:p w:rsidR="00F85D29" w:rsidRPr="00F85D29" w:rsidRDefault="00F85D29" w:rsidP="00F85D2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упражнения для снятия мышечных зажимов;</w:t>
      </w:r>
    </w:p>
    <w:p w:rsidR="00F85D29" w:rsidRPr="00F85D29" w:rsidRDefault="00F85D29" w:rsidP="00F85D2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базовые упражнения для проведения актерского тренинга;</w:t>
      </w:r>
    </w:p>
    <w:p w:rsidR="00F85D29" w:rsidRPr="00F85D29" w:rsidRDefault="00F85D29" w:rsidP="00F85D2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правила проведения рефлексии.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Уметь:</w:t>
      </w:r>
      <w:r w:rsidRPr="00F85D29">
        <w:rPr>
          <w:rFonts w:ascii="Arial" w:eastAsia="Times New Roman" w:hAnsi="Arial" w:cs="Arial"/>
          <w:color w:val="000000"/>
          <w:lang w:eastAsia="ru-RU"/>
        </w:rPr>
        <w:t> </w:t>
      </w:r>
    </w:p>
    <w:p w:rsidR="00F85D29" w:rsidRPr="00F85D29" w:rsidRDefault="00F85D29" w:rsidP="00F85D2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ориентироваться в сценическом пространстве;</w:t>
      </w:r>
    </w:p>
    <w:p w:rsidR="00F85D29" w:rsidRPr="00F85D29" w:rsidRDefault="00F85D29" w:rsidP="00F85D2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выполнять простые действия на сцене;</w:t>
      </w:r>
    </w:p>
    <w:p w:rsidR="00F85D29" w:rsidRPr="00F85D29" w:rsidRDefault="00F85D29" w:rsidP="00F85D2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взаимодействовать на сценической площадке с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партн</w:t>
      </w:r>
      <w:proofErr w:type="gram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e</w:t>
      </w:r>
      <w:proofErr w:type="gram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ром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F85D29" w:rsidRPr="00F85D29" w:rsidRDefault="00F85D29" w:rsidP="00F85D2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произвольно удерживать внимание на заданном объекте;</w:t>
      </w:r>
    </w:p>
    <w:p w:rsidR="00F85D29" w:rsidRPr="00F85D29" w:rsidRDefault="00F85D29" w:rsidP="00F85D2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создавать и «оживлять» образы предметов и живых существ;</w:t>
      </w:r>
    </w:p>
    <w:p w:rsidR="00F85D29" w:rsidRPr="00F85D29" w:rsidRDefault="00F85D29" w:rsidP="00F85D2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передавать образы с помощью вербальных и невербальных выразительных средств.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Личностные результаты:</w:t>
      </w:r>
    </w:p>
    <w:p w:rsidR="00F85D29" w:rsidRPr="00F85D29" w:rsidRDefault="00F85D29" w:rsidP="00F85D2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умение слаженно работать в коллективе, оценивать собственные возможности решения учебной задачи и правильность ее выполнения;</w:t>
      </w:r>
    </w:p>
    <w:p w:rsidR="00F85D29" w:rsidRPr="00F85D29" w:rsidRDefault="00F85D29" w:rsidP="00F85D2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приобретение навыков нравственного поведения, осознанного и ответственного отношения к собственным поступкам;</w:t>
      </w:r>
    </w:p>
    <w:p w:rsidR="00F85D29" w:rsidRPr="00F85D29" w:rsidRDefault="00F85D29" w:rsidP="00F85D2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создание предпосылок для объективного анализа своей работы и работы товарищей;</w:t>
      </w:r>
    </w:p>
    <w:p w:rsidR="00F85D29" w:rsidRPr="00F85D29" w:rsidRDefault="00F85D29" w:rsidP="00F85D29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стремление к проявлению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эмпатии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готовности вести диалог с другими людьми и достигать в нем взаимопонимания.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Метапредметные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результаты:</w:t>
      </w:r>
    </w:p>
    <w:p w:rsidR="00F85D29" w:rsidRPr="00F85D29" w:rsidRDefault="00F85D29" w:rsidP="00F85D2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приобретение навыков самоконтроля и самооценки;</w:t>
      </w:r>
    </w:p>
    <w:p w:rsidR="00F85D29" w:rsidRPr="00F85D29" w:rsidRDefault="00F85D29" w:rsidP="00F85D2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умение организовывать учебное сотрудничество и совместную деятельность с педагогом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Формы и методы работы с </w:t>
      </w:r>
      <w:proofErr w:type="gramStart"/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обучающимися</w:t>
      </w:r>
      <w:proofErr w:type="gramEnd"/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предусмотренные программой: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Реализация данной программы позволит обучающимся получить систематизированное представление </w:t>
      </w:r>
      <w:proofErr w:type="gram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искусстве театра, развитие творческих способностей и формирование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социальноактивной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личности средствами театрального искусства</w:t>
      </w:r>
      <w:r w:rsidRPr="00F85D29">
        <w:rPr>
          <w:rFonts w:ascii="Calibri" w:eastAsia="Times New Roman" w:hAnsi="Calibri" w:cs="Calibri"/>
          <w:color w:val="000000"/>
          <w:lang w:eastAsia="ru-RU"/>
        </w:rPr>
        <w:t>.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обязательного минимума знаний и умений, который обеспечит развитие новых социальных ролей обучающихся.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gram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Индивидуальные: беседа, дискуссии, консультация, обмен мнениями, совместный поиск решений, совместное    решение проблемы, диагностика, тестирование, анкетирование</w:t>
      </w:r>
      <w:proofErr w:type="gramEnd"/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Групповые: творческие группы,  тренинги  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 </w:t>
      </w:r>
      <w:proofErr w:type="gram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Коллективные: конкурсы,   праздники, игры, презентации, выставки, экскурсии, встречи с  интересными людьми, работниками культуры и искусства.</w:t>
      </w:r>
      <w:proofErr w:type="gramEnd"/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курса рассчитаны на 68 учебных часов для обучающихся 4-5 класса два раз в неделю.</w:t>
      </w:r>
      <w:proofErr w:type="gramEnd"/>
    </w:p>
    <w:p w:rsidR="00F85D29" w:rsidRDefault="00F85D29" w:rsidP="00F85D29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СОДЕРЖАНИЕ КУРСА: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u w:val="single"/>
          <w:lang w:eastAsia="ru-RU"/>
        </w:rPr>
        <w:t xml:space="preserve">Раздел 1. «Азбука театра» </w:t>
      </w:r>
      <w:proofErr w:type="gramStart"/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u w:val="single"/>
          <w:lang w:eastAsia="ru-RU"/>
        </w:rPr>
        <w:t xml:space="preserve">( </w:t>
      </w:r>
      <w:proofErr w:type="gramEnd"/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u w:val="single"/>
          <w:lang w:eastAsia="ru-RU"/>
        </w:rPr>
        <w:t>3часа)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Тема 1.1. Вводное занятие. (1 час).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Знакомство с </w:t>
      </w:r>
      <w:proofErr w:type="gram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обучающимися</w:t>
      </w:r>
      <w:proofErr w:type="gram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Ознакомление с режимом занятий, правилами поведения на занятиях, формой одежды и программой. Устав и название коллектива. Инструктаж по технике безопасности на занятиях, во время посещения спектаклей, поездок в автобусе, правилами противопожарной безопасности. Беседа о театре. Театр вокруг нас. Ролевая игра «Мы идем в театр». О профессии актера и его способности перевоплощаться. Игры «По правде и </w:t>
      </w:r>
      <w:proofErr w:type="gram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понарошку</w:t>
      </w:r>
      <w:proofErr w:type="gram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«Одно и то же по-разному</w:t>
      </w: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».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Тема 1.2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Театр как вид искусства.(2часа).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Особенности театрального искусства. Виды театров. Правила поведения в театре. Устройство сцены и театра. Театральные профессии. Актер – главное «чудо».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u w:val="single"/>
          <w:lang w:eastAsia="ru-RU"/>
        </w:rPr>
        <w:t>Раздел 2. «Сценическая речь» (12часов)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Тема 2.1.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Предмет сценической речи</w:t>
      </w: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(2 час)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Диапазон звучания. Темп речи. Интонация. Дыхательная гимнастика, фонационная (звуковая) гимнастика. Артикуляционная гимнастика. Гигиенический массаж, вибрационный массаж.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Тема 2.2. Художественное чтение. (2 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Художественное чтение как вид исполнительского искусства. Основы практической работы над голосом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Тема 2.3.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Выразительное чтение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 (2часа)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Выразительное чтение, громкость и отчетливость речи, посыл звука в зрительный зал. Участие в играх на    выразительность и громкость голоса: «Оркестр»,    «Метание звуков», «Звук и движение».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Тема 2.4.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Дикционные упражнения</w:t>
      </w: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(2 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Выполнение дикционных упражнений, произнесение скороговорок. Голосовой тренинг. Выразительное чтение по ролям. Разучивание и инсценировка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чистоговорок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скороговорок и стихов</w:t>
      </w: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.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Тема 2.5.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Развитие навыка логического анализа текста.</w:t>
      </w: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 (2 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Развитие навыка логического анализа текста (на материале детских стишков). Знаки препинания, грамматические паузы, логические ударения.</w:t>
      </w: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 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Тема 2.6. Игры со словами и звуками . (2 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в играх со словами и звуками: «Ворона», «Чик-чирик», «Мишень», «Сочиняю я рассказ». «Все слова на букву…». Упражнения «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,э</w:t>
      </w:r>
      <w:proofErr w:type="gram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,а,о,у,ы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»; двойные согласные: «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пэ-ббэ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па-бба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пу-ббу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пы-ббы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т.п.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u w:val="single"/>
          <w:lang w:eastAsia="ru-RU"/>
        </w:rPr>
        <w:t>Раздел 3.Актерская грамота.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u w:val="single"/>
          <w:lang w:eastAsia="ru-RU"/>
        </w:rPr>
        <w:t>(13 часов)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lastRenderedPageBreak/>
        <w:t>Тема 3.1.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актера над собой. (1 час)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Тема 3.2.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Особенности сценического внимания.</w:t>
      </w: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 (3часа)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Особенности сценического внимания. Тренинги на внимания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Тема 3.3.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Значение дыхания в актерской работе.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(3 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Значение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дыхания в актерской работе. Выполнение упражнений: на развитие сценического внимания. Работа </w:t>
      </w:r>
      <w:proofErr w:type="gram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</w:t>
      </w:r>
      <w:proofErr w:type="gram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дыхание.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Тема 3.4.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Мышечная свобода. (2 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 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Мышечная свобода. Зажим. Тренинги и выполнение упражнений с приемами релаксации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Тема 3.5.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Понятие о предлагаемых обстоятельствах. (2 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о предлагаемых обстоятельствах. Выполнение этюдов: на достижение цели, на события, на зону молчания, на рождение слова, этюдов-наблюдений.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u w:val="single"/>
          <w:lang w:eastAsia="ru-RU"/>
        </w:rPr>
        <w:t>Тема 3.6.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Сценическая задача и чувство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(2 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Сценическая задача и чувство. Выполнение упражнений на коллективную согласованность действий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u w:val="single"/>
          <w:lang w:eastAsia="ru-RU"/>
        </w:rPr>
        <w:t>Раздел 4.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Предлагаемые обстоятельства. (Театральные игры)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8 часов.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Тема 4.1. 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Понятие «театральная игра». (2 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«театральная игра». Значение игры в театральном искусстве. Воображение и вера в вымысел.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Тема 4.2.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Понятие «Предлагаемые обстоятельства». (2 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«Предлагаемые обстоятельства». Выполнение упражнений на предлагаемые обстоятельства. Участие в играх-инсценировках, играх-превращениях, сюжетных играх.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Тема 4.3.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Составление этюдов. (2 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 этюдов. Индивидуальные и групповые этюды. Обыгрывание бытовых ситуаций из детских литературных произведений. Сочинение и представление этюдов по сказкам.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Тема 4.4.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Импровизация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(2 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музыкальных этюдов. Выполнение упражнений: «Сказка», «Ассоциация», «Борьба стихий», «Ладонь», «Три точки».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Раздел 5. Ритмопластика.</w:t>
      </w:r>
      <w:proofErr w:type="gramStart"/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 xml:space="preserve">( </w:t>
      </w:r>
      <w:proofErr w:type="gramEnd"/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11 часов)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5.1. Пластика.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(2 часа)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Мышечная свобода. Жесты.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основных позиций рук, ног, постановки корпуса. Работа над жестами (уместность, выразительность). Участие в играх на жестикуляцию (плач, прощание, встреча). Выполнение этюдов на основные эмоции (грусть, радость, гнев)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Тема 5.2.</w:t>
      </w:r>
      <w:r w:rsidRPr="00F85D29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Тренировка суставно-мышечного аппарата. (2 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Тело человека: его физические качества, двигательные возможности, проблемы и ограничения.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Гимнастика на снятие зажимов рук, ног и шейного отдела.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5.3.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Речевая и двигательная гимнастика. (2 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Речевая и двигательная гимнастика. Выполнение упражнений при произнесении элементарных стихотворных текстов.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Произношение текста в движении. Тренировочный бег. Бег с произношением цифр, чтением стихов, прозы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5.4.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Музыкальный образ средствами пластики и пантомимы. (2 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Музыкальный образ средствами пластики и пантомимы. Перестроение в указанные (геометрические) фигуры. Хлопки, ходьба, бег в заданном ритме. Выполнение упражнений на запоминание и воспроизведение ритмического рисунка, для развития актерской выразительности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5.5.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Пластическая импровизация на музыку разного характера. (3часа)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Пластическая импровизация на музыку разного характера. Участие в играх на определение сценического образа через образ музыкальный. </w:t>
      </w:r>
      <w:proofErr w:type="gram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 музыки и выполнение движений (бег – кони, прыжки – воробей, заяц, наклоны – ветер дует и т.д.)   в темпе музыкального произведения.</w:t>
      </w:r>
      <w:proofErr w:type="gramEnd"/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 6.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Работа над инсценировками. </w:t>
      </w:r>
      <w:proofErr w:type="gramStart"/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( </w:t>
      </w:r>
      <w:proofErr w:type="gramEnd"/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21 час)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6.1. Работа над инсценировками. (4 часа)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литературного произведение. Разбор.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6.2. Работа над инсценировками. (3часа)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Разбор. Читка по ролям.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6.3. Работа над инсценировками.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(4 часа)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Разучивание текстов</w:t>
      </w:r>
      <w:r w:rsidRPr="00F85D29">
        <w:rPr>
          <w:rFonts w:ascii="Calibri" w:eastAsia="Times New Roman" w:hAnsi="Calibri" w:cs="Calibri"/>
          <w:color w:val="000000"/>
          <w:lang w:eastAsia="ru-RU"/>
        </w:rPr>
        <w:t>.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Этюдные репетиции на площадке. Разбор мизансцен.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 6.4.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Работа над инсценировками. (2 часа)</w:t>
      </w: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Разбор мизансцен.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сценического действия, своей задачи.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Тема 6.5. Работа над инсценировками.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(4 часа)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сценического действия, своей задачи. Прогон.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Тема 6.6. Работа над инсценировками. (4 часа)</w:t>
      </w:r>
      <w:r w:rsidRPr="00F85D29">
        <w:rPr>
          <w:rFonts w:ascii="Calibri" w:eastAsia="Times New Roman" w:hAnsi="Calibri" w:cs="Calibri"/>
          <w:color w:val="000000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Сценическая оценка. Прогон.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 Раздел 7.Творческий отчет.(2 часа)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Тема 7.1.Премьерный показ.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262626"/>
          <w:sz w:val="28"/>
          <w:lang w:eastAsia="ru-RU"/>
        </w:rPr>
        <w:t> ИТОГО: 68 часов</w:t>
      </w:r>
    </w:p>
    <w:p w:rsidR="00F85D29" w:rsidRDefault="00F85D29" w:rsidP="00F85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5D29" w:rsidRDefault="00F85D29" w:rsidP="00F85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5D29" w:rsidRDefault="00F85D29" w:rsidP="00F85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5D29" w:rsidRDefault="00F85D29" w:rsidP="00F85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5D29" w:rsidRDefault="00F85D29" w:rsidP="00F85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ТЕМАТИЧЕСКОЕ ПЛАНИРОВАНИЕ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25" w:type="dxa"/>
        <w:tblInd w:w="7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1"/>
        <w:gridCol w:w="9342"/>
        <w:gridCol w:w="1822"/>
      </w:tblGrid>
      <w:tr w:rsidR="00F85D29" w:rsidRPr="00F85D29" w:rsidTr="00F85D29">
        <w:trPr>
          <w:trHeight w:val="6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85D2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85D2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/</w:t>
            </w:r>
            <w:proofErr w:type="spellStart"/>
            <w:r w:rsidRPr="00F85D2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Название раздела,</w:t>
            </w:r>
          </w:p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Кол.</w:t>
            </w:r>
          </w:p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b/>
                <w:bCs/>
                <w:color w:val="262626"/>
                <w:lang w:eastAsia="ru-RU"/>
              </w:rPr>
              <w:t>часов</w:t>
            </w:r>
          </w:p>
        </w:tc>
      </w:tr>
      <w:tr w:rsidR="00F85D29" w:rsidRPr="00F85D29" w:rsidTr="00F85D29">
        <w:tc>
          <w:tcPr>
            <w:tcW w:w="13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Раздел 1. «Азбука театра» (3 часа)</w:t>
            </w:r>
          </w:p>
        </w:tc>
      </w:tr>
      <w:tr w:rsidR="00F85D29" w:rsidRPr="00F85D29" w:rsidTr="00F85D29">
        <w:trPr>
          <w:trHeight w:val="24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ind w:hanging="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F85D29" w:rsidRPr="00F85D29" w:rsidTr="00F85D29">
        <w:trPr>
          <w:trHeight w:val="264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 как вид искусства.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c>
          <w:tcPr>
            <w:tcW w:w="13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Раздел 2. «Сценическая речь» (12 часов)</w:t>
            </w:r>
          </w:p>
        </w:tc>
      </w:tr>
      <w:tr w:rsidR="00F85D29" w:rsidRPr="00F85D29" w:rsidTr="00F85D29">
        <w:trPr>
          <w:trHeight w:val="41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сценической речи</w:t>
            </w: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rPr>
          <w:trHeight w:val="37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Художественное чтение.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rPr>
          <w:trHeight w:val="42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Выразительное чтение.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Дикционные упражнения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rPr>
          <w:trHeight w:val="38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навыка логического анализа текста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Игры со словами и звуками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c>
          <w:tcPr>
            <w:tcW w:w="13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Раздел 3. «Актерская грамота» (13часов</w:t>
            </w: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)</w:t>
            </w:r>
          </w:p>
        </w:tc>
      </w:tr>
      <w:tr w:rsidR="00F85D29" w:rsidRPr="00F85D29" w:rsidTr="00F85D29">
        <w:trPr>
          <w:trHeight w:val="562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актера над собой.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сценического внимания.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дыхания в актерской работе. 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Мышечная свобода.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предлагаемых обстоятельствах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Сценическая задача и чувство.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c>
          <w:tcPr>
            <w:tcW w:w="13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ind w:left="-568" w:firstLine="568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«Предлагаемые обстоятельства. (Театральные игры)» </w:t>
            </w:r>
            <w:r w:rsidRPr="00F8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8 часов</w:t>
            </w:r>
            <w:r w:rsidRPr="00F8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u w:val="single"/>
                <w:lang w:eastAsia="ru-RU"/>
              </w:rPr>
              <w:t>.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«театральная игра».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«Предлагаемые обстоятельства»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этюдов.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Импровизация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c>
          <w:tcPr>
            <w:tcW w:w="13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Раздел 5.Ритмопластика. (11 часов)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Пластика.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Тренировка суставно-мышечного аппарата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Речевая и двигательная гимнастика.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Музыкальный образ средствами пластики и пантомимы.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Пластическая импровизация на музыку разного характера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</w:p>
        </w:tc>
      </w:tr>
      <w:tr w:rsidR="00F85D29" w:rsidRPr="00F85D29" w:rsidTr="00F85D29">
        <w:trPr>
          <w:trHeight w:val="226"/>
        </w:trPr>
        <w:tc>
          <w:tcPr>
            <w:tcW w:w="13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6.Работа над инсценировками. (20 час)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над инсценировками. Чтение </w:t>
            </w:r>
            <w:proofErr w:type="gramStart"/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литературного</w:t>
            </w:r>
            <w:proofErr w:type="gramEnd"/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произведение. Разбор.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инсценировками. Разбор. Читка по ролям. Читка по ролям.</w:t>
            </w:r>
            <w:r w:rsidRPr="00F8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инсценировками.</w:t>
            </w:r>
            <w:r w:rsidRPr="00F85D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текстов</w:t>
            </w:r>
            <w:r w:rsidRPr="00F85D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. </w:t>
            </w: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Этюдные репетиции на площадке. Разбор мизансцен. Этюдные репетиции на площад</w:t>
            </w:r>
            <w:r w:rsidRPr="00F85D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ке.</w:t>
            </w:r>
            <w:r w:rsidRPr="00F8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инсценировками.</w:t>
            </w:r>
            <w:r w:rsidRPr="00F85D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мизансцен.</w:t>
            </w:r>
            <w:r w:rsidRPr="00F85D2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сценического действия, своей задачи.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2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инсценировками.</w:t>
            </w:r>
            <w:r w:rsidRPr="00F85D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сценического действия, своей задачи. Прогон.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4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над инсценировками.</w:t>
            </w:r>
            <w:r w:rsidRPr="00F85D2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Сценическая оценка. Прогон.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3</w:t>
            </w:r>
          </w:p>
        </w:tc>
      </w:tr>
      <w:tr w:rsidR="00F85D29" w:rsidRPr="00F85D29" w:rsidTr="00F85D29">
        <w:tc>
          <w:tcPr>
            <w:tcW w:w="133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b/>
                <w:bCs/>
                <w:color w:val="262626"/>
                <w:sz w:val="24"/>
                <w:szCs w:val="24"/>
                <w:lang w:eastAsia="ru-RU"/>
              </w:rPr>
              <w:t>Раздел 7.Творческий отчет.(1 час)</w:t>
            </w:r>
          </w:p>
        </w:tc>
      </w:tr>
      <w:tr w:rsidR="00F85D29" w:rsidRPr="00F85D29" w:rsidTr="00F85D29"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0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Премьерный показ.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5D29" w:rsidRPr="00F85D29" w:rsidRDefault="00F85D29" w:rsidP="00F85D2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85D2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1</w:t>
            </w:r>
          </w:p>
        </w:tc>
      </w:tr>
    </w:tbl>
    <w:p w:rsidR="00F85D29" w:rsidRDefault="00F85D29" w:rsidP="00F85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5D29" w:rsidRPr="00F85D29" w:rsidRDefault="00F85D29" w:rsidP="00F85D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МЕТОДИЧЕСКАЯ ЛИТЕРАТУРА ДЛЯ ПЕДАГОГА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1. Библиотечка в помощь руководителям школьных театров «Я вхожу в мир искусства». – М.: «Искусство», 1996;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2.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Бруссер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А.М. Сценическая речь. /Методические рекомендации и практические задания для начинающих педагогов театральных вузов. – М.: ВЦХТ, 2008;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3.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Бруссер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А.М., Оссовская М.П.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Глаголим.ру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/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Аудиовидео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уроки по технике речи. Часть 1. – М.: «Маска», 2007;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4. Вахтангов Е.Б. Записки, письма, статьи. – М.: «Искусство», 1939;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5. Ершов П.М. Технология актерского искусства. – М.: ТОО «Горбунок», 1992;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6.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Захава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Б.Е. Мастерство актера и режиссера: учебное пособие / Б.Е.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Захава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под редакцией П.Е.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Любимцева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– 10-е изд., – СПб</w:t>
      </w:r>
      <w:proofErr w:type="gram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.: «</w:t>
      </w:r>
      <w:proofErr w:type="gram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Планета музыки», 2019; 7. Михайлова А.П. Театр в эстетическом воспитании младших школьников. – М.: «Просвещение», 1975;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8. Программа общеобразовательных учреждений «Театр 1-11 классы». – М.: «Просвещение», 1995;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9. Станиславский К.С. Работа актера над собой. – М.: «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Юрайт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2019;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10. Станиславский К.С. Моя жизнь в искусстве. – М.: «Искусство», 1989;</w:t>
      </w:r>
    </w:p>
    <w:p w:rsidR="00F85D29" w:rsidRPr="00F85D29" w:rsidRDefault="00F85D29" w:rsidP="00F85D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11. Театр, где играют дети. Учебно-методическое пособие для руководителей детских театральных коллективов. / Под   ред. А.Б. Никитиной. – М.: ВЛАДОС, 2001;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 Шихматов Л.М. От студии к театру. – М.: ВТО, 1970.</w:t>
      </w:r>
    </w:p>
    <w:p w:rsidR="00F85D29" w:rsidRPr="00F85D29" w:rsidRDefault="00F85D29" w:rsidP="00F85D29">
      <w:pPr>
        <w:shd w:val="clear" w:color="auto" w:fill="FFFFFF"/>
        <w:spacing w:after="0" w:line="240" w:lineRule="auto"/>
        <w:ind w:left="-568"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Интернет-ресурсы: 1. Устройство сцены в театре http://istoriya-teatra.ru/theatre/item/f00/s09/e0009921/index.sht</w:t>
      </w:r>
    </w:p>
    <w:p w:rsidR="00F85D29" w:rsidRDefault="00F85D29" w:rsidP="00F85D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85D29" w:rsidRPr="00F85D29" w:rsidRDefault="00F85D29" w:rsidP="00F85D2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МАТЕРИАЛЬНО-ТЕХНИЧЕСКОЕ ОБЕСПЕЧЕНИЕ</w:t>
      </w:r>
    </w:p>
    <w:p w:rsidR="00F85D29" w:rsidRPr="00F85D29" w:rsidRDefault="00F85D29" w:rsidP="00F85D2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 Требования к помещению для занятий:</w:t>
      </w:r>
    </w:p>
    <w:p w:rsidR="00F85D29" w:rsidRPr="00F85D29" w:rsidRDefault="00F85D29" w:rsidP="00F85D2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проветриваемый кабинет (аудитория, актовый зал) с хорошим освещением или учебный класс, соответствующий требованиям 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2.4.4.3172-14 (Постановление Главного государственного санитарного врача РФ от 04.07.2014, № 41);</w:t>
      </w:r>
    </w:p>
    <w:p w:rsidR="00F85D29" w:rsidRPr="00F85D29" w:rsidRDefault="00F85D29" w:rsidP="00F85D2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аудио и видеоаппаратура (компьютер);</w:t>
      </w:r>
    </w:p>
    <w:p w:rsidR="00F85D29" w:rsidRDefault="00F85D29" w:rsidP="00F85D2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игрушки мягкие, мячи,</w:t>
      </w:r>
    </w:p>
    <w:p w:rsidR="00F85D29" w:rsidRPr="00F85D29" w:rsidRDefault="00F85D29" w:rsidP="00F85D2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элементы театральных (сценических) костюмов;</w:t>
      </w:r>
    </w:p>
    <w:p w:rsidR="00F85D29" w:rsidRPr="00F85D29" w:rsidRDefault="00F85D29" w:rsidP="00F85D2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Calibri" w:eastAsia="Times New Roman" w:hAnsi="Calibri" w:cs="Calibri"/>
          <w:color w:val="000000"/>
          <w:sz w:val="28"/>
          <w:lang w:eastAsia="ru-RU"/>
        </w:rPr>
        <w:t> </w:t>
      </w: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предметы мелкого реквизита для этюдов.</w:t>
      </w:r>
    </w:p>
    <w:p w:rsidR="00F85D29" w:rsidRPr="00F85D29" w:rsidRDefault="00F85D29" w:rsidP="00F85D2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Требования к мебели:</w:t>
      </w:r>
    </w:p>
    <w:p w:rsidR="00F85D29" w:rsidRPr="00F85D29" w:rsidRDefault="00F85D29" w:rsidP="00F85D29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наличие ученических столов и стульев согласно (</w:t>
      </w:r>
      <w:proofErr w:type="spellStart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СанПиН</w:t>
      </w:r>
      <w:proofErr w:type="spellEnd"/>
      <w:r w:rsidRPr="00F85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1.2.3685-21).</w:t>
      </w:r>
    </w:p>
    <w:p w:rsidR="006C1C26" w:rsidRDefault="006C1C26"/>
    <w:sectPr w:rsidR="006C1C26" w:rsidSect="00F85D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00640"/>
    <w:multiLevelType w:val="multilevel"/>
    <w:tmpl w:val="CAAE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D5446"/>
    <w:multiLevelType w:val="multilevel"/>
    <w:tmpl w:val="7152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D2391"/>
    <w:multiLevelType w:val="multilevel"/>
    <w:tmpl w:val="55BC6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2A6B62"/>
    <w:multiLevelType w:val="multilevel"/>
    <w:tmpl w:val="D1F0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9A4E87"/>
    <w:multiLevelType w:val="multilevel"/>
    <w:tmpl w:val="89A6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F07916"/>
    <w:multiLevelType w:val="multilevel"/>
    <w:tmpl w:val="4AE6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F834C0"/>
    <w:multiLevelType w:val="multilevel"/>
    <w:tmpl w:val="C43C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535A1"/>
    <w:multiLevelType w:val="multilevel"/>
    <w:tmpl w:val="E6EC8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5D29"/>
    <w:rsid w:val="006C1C26"/>
    <w:rsid w:val="00F8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8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85D29"/>
  </w:style>
  <w:style w:type="paragraph" w:customStyle="1" w:styleId="c6">
    <w:name w:val="c6"/>
    <w:basedOn w:val="a"/>
    <w:rsid w:val="00F8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85D29"/>
  </w:style>
  <w:style w:type="character" w:customStyle="1" w:styleId="c3">
    <w:name w:val="c3"/>
    <w:basedOn w:val="a0"/>
    <w:rsid w:val="00F85D29"/>
  </w:style>
  <w:style w:type="character" w:customStyle="1" w:styleId="c11">
    <w:name w:val="c11"/>
    <w:basedOn w:val="a0"/>
    <w:rsid w:val="00F85D29"/>
  </w:style>
  <w:style w:type="paragraph" w:customStyle="1" w:styleId="c25">
    <w:name w:val="c25"/>
    <w:basedOn w:val="a"/>
    <w:rsid w:val="00F8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85D29"/>
  </w:style>
  <w:style w:type="character" w:customStyle="1" w:styleId="c1">
    <w:name w:val="c1"/>
    <w:basedOn w:val="a0"/>
    <w:rsid w:val="00F85D29"/>
  </w:style>
  <w:style w:type="paragraph" w:customStyle="1" w:styleId="c55">
    <w:name w:val="c55"/>
    <w:basedOn w:val="a"/>
    <w:rsid w:val="00F8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8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F8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8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F85D29"/>
  </w:style>
  <w:style w:type="character" w:customStyle="1" w:styleId="c13">
    <w:name w:val="c13"/>
    <w:basedOn w:val="a0"/>
    <w:rsid w:val="00F85D29"/>
  </w:style>
  <w:style w:type="paragraph" w:customStyle="1" w:styleId="c12">
    <w:name w:val="c12"/>
    <w:basedOn w:val="a"/>
    <w:rsid w:val="00F8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5D29"/>
  </w:style>
  <w:style w:type="character" w:customStyle="1" w:styleId="c7">
    <w:name w:val="c7"/>
    <w:basedOn w:val="a0"/>
    <w:rsid w:val="00F85D29"/>
  </w:style>
  <w:style w:type="character" w:customStyle="1" w:styleId="c28">
    <w:name w:val="c28"/>
    <w:basedOn w:val="a0"/>
    <w:rsid w:val="00F85D29"/>
  </w:style>
  <w:style w:type="paragraph" w:customStyle="1" w:styleId="c15">
    <w:name w:val="c15"/>
    <w:basedOn w:val="a"/>
    <w:rsid w:val="00F8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F85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0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2559</Words>
  <Characters>14588</Characters>
  <Application>Microsoft Office Word</Application>
  <DocSecurity>0</DocSecurity>
  <Lines>121</Lines>
  <Paragraphs>34</Paragraphs>
  <ScaleCrop>false</ScaleCrop>
  <Company>Reanimator Extreme Edition</Company>
  <LinksUpToDate>false</LinksUpToDate>
  <CharactersWithSpaces>17113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2025-01-23T07:51:00Z</dcterms:created>
  <dcterms:modified xsi:type="dcterms:W3CDTF">2025-01-23T07:57:00Z</dcterms:modified>
</cp:coreProperties>
</file>